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ADF90" w14:textId="77777777" w:rsidR="005D091B" w:rsidRDefault="005D091B" w:rsidP="00BB7C02">
      <w:pPr>
        <w:rPr>
          <w:rFonts w:ascii="Arial Unicode MS" w:eastAsia="Arial Unicode MS" w:hAnsi="Arial Unicode MS" w:cs="Arial Unicode MS"/>
          <w:b/>
        </w:rPr>
      </w:pPr>
      <w:bookmarkStart w:id="0" w:name="_Hlk11063763"/>
    </w:p>
    <w:p w14:paraId="73BF9663" w14:textId="77777777" w:rsidR="005D091B" w:rsidRDefault="005D091B" w:rsidP="00BB7C02">
      <w:pPr>
        <w:rPr>
          <w:rFonts w:ascii="Arial Unicode MS" w:eastAsia="Arial Unicode MS" w:hAnsi="Arial Unicode MS" w:cs="Arial Unicode MS"/>
          <w:b/>
        </w:rPr>
      </w:pPr>
    </w:p>
    <w:p w14:paraId="17F95691" w14:textId="761E5CCC" w:rsidR="004C3129" w:rsidRPr="001E05ED" w:rsidRDefault="00DF1B3C" w:rsidP="00BB7C02">
      <w:pPr>
        <w:rPr>
          <w:rFonts w:ascii="Arial Unicode MS" w:eastAsia="Arial Unicode MS" w:hAnsi="Arial Unicode MS" w:cs="Arial Unicode MS"/>
          <w:b/>
        </w:rPr>
      </w:pPr>
      <w:r w:rsidRPr="001E05ED">
        <w:rPr>
          <w:rFonts w:ascii="Arial Unicode MS" w:eastAsia="Arial Unicode MS" w:hAnsi="Arial Unicode MS" w:cs="Arial Unicode MS"/>
          <w:b/>
        </w:rPr>
        <w:t>Programma</w:t>
      </w:r>
      <w:r w:rsidR="00CE3C83">
        <w:rPr>
          <w:rFonts w:ascii="Arial Unicode MS" w:eastAsia="Arial Unicode MS" w:hAnsi="Arial Unicode MS" w:cs="Arial Unicode MS"/>
          <w:b/>
        </w:rPr>
        <w:t xml:space="preserve"> </w:t>
      </w:r>
      <w:r w:rsidR="00A334FD">
        <w:rPr>
          <w:rFonts w:ascii="Arial Unicode MS" w:eastAsia="Arial Unicode MS" w:hAnsi="Arial Unicode MS" w:cs="Arial Unicode MS"/>
          <w:b/>
        </w:rPr>
        <w:t xml:space="preserve">en urendraaiboek </w:t>
      </w:r>
      <w:r w:rsidR="00CE3C83">
        <w:rPr>
          <w:rFonts w:ascii="Arial Unicode MS" w:eastAsia="Arial Unicode MS" w:hAnsi="Arial Unicode MS" w:cs="Arial Unicode MS"/>
          <w:b/>
          <w:bCs/>
        </w:rPr>
        <w:t>B</w:t>
      </w:r>
      <w:r w:rsidR="60941BD8" w:rsidRPr="60941BD8">
        <w:rPr>
          <w:rFonts w:ascii="Arial Unicode MS" w:eastAsia="Arial Unicode MS" w:hAnsi="Arial Unicode MS" w:cs="Arial Unicode MS"/>
          <w:b/>
          <w:bCs/>
        </w:rPr>
        <w:t>asis</w:t>
      </w:r>
      <w:r w:rsidR="008358BB">
        <w:rPr>
          <w:rFonts w:ascii="Arial Unicode MS" w:eastAsia="Arial Unicode MS" w:hAnsi="Arial Unicode MS" w:cs="Arial Unicode MS"/>
          <w:b/>
          <w:bCs/>
        </w:rPr>
        <w:t>cursus</w:t>
      </w:r>
      <w:r w:rsidR="60941BD8" w:rsidRPr="60941BD8">
        <w:rPr>
          <w:rFonts w:ascii="Arial Unicode MS" w:eastAsia="Arial Unicode MS" w:hAnsi="Arial Unicode MS" w:cs="Arial Unicode MS"/>
          <w:b/>
          <w:bCs/>
        </w:rPr>
        <w:t xml:space="preserve"> Een Taal Erbij</w:t>
      </w:r>
      <w:r w:rsidR="00CE3C83">
        <w:rPr>
          <w:rFonts w:ascii="Arial Unicode MS" w:eastAsia="Arial Unicode MS" w:hAnsi="Arial Unicode MS" w:cs="Arial Unicode MS"/>
          <w:b/>
          <w:bCs/>
        </w:rPr>
        <w:t xml:space="preserve"> bij de Systeem Academie</w:t>
      </w:r>
    </w:p>
    <w:p w14:paraId="537AC33B" w14:textId="77777777" w:rsidR="60941BD8" w:rsidRDefault="60941BD8" w:rsidP="60941BD8">
      <w:pPr>
        <w:rPr>
          <w:rFonts w:ascii="Arial Unicode MS" w:eastAsia="Arial Unicode MS" w:hAnsi="Arial Unicode MS" w:cs="Arial Unicode MS"/>
        </w:rPr>
      </w:pPr>
    </w:p>
    <w:p w14:paraId="27A07E02" w14:textId="77777777" w:rsidR="004E41A5" w:rsidRDefault="005D091B" w:rsidP="00DF1B3C">
      <w:pPr>
        <w:rPr>
          <w:rFonts w:ascii="Arial Unicode MS" w:eastAsia="Arial Unicode MS" w:hAnsi="Arial Unicode MS" w:cs="Arial Unicode MS"/>
        </w:rPr>
      </w:pPr>
      <w:r>
        <w:rPr>
          <w:rFonts w:ascii="Arial Unicode MS" w:eastAsia="Arial Unicode MS" w:hAnsi="Arial Unicode MS" w:cs="Arial Unicode MS"/>
        </w:rPr>
        <w:t xml:space="preserve">Het doel van de cursus is </w:t>
      </w:r>
      <w:r w:rsidR="00A4503D">
        <w:rPr>
          <w:rFonts w:ascii="Arial Unicode MS" w:eastAsia="Arial Unicode MS" w:hAnsi="Arial Unicode MS" w:cs="Arial Unicode MS"/>
        </w:rPr>
        <w:t>te leren werken met het materiaal van Een Taal Erbij en een integratie te bereiken tussen gespreksvoeri</w:t>
      </w:r>
      <w:r w:rsidR="003A7D58">
        <w:rPr>
          <w:rFonts w:ascii="Arial Unicode MS" w:eastAsia="Arial Unicode MS" w:hAnsi="Arial Unicode MS" w:cs="Arial Unicode MS"/>
        </w:rPr>
        <w:t>ng</w:t>
      </w:r>
      <w:r w:rsidR="00590EE5">
        <w:rPr>
          <w:rFonts w:ascii="Arial Unicode MS" w:eastAsia="Arial Unicode MS" w:hAnsi="Arial Unicode MS" w:cs="Arial Unicode MS"/>
        </w:rPr>
        <w:t xml:space="preserve"> en het gelijktijdig hanteren van het materiaal. </w:t>
      </w:r>
      <w:r w:rsidR="00873C8E">
        <w:rPr>
          <w:rFonts w:ascii="Arial Unicode MS" w:eastAsia="Arial Unicode MS" w:hAnsi="Arial Unicode MS" w:cs="Arial Unicode MS"/>
        </w:rPr>
        <w:t xml:space="preserve">Tijdens de cursus </w:t>
      </w:r>
      <w:r w:rsidR="00DE4DC4">
        <w:rPr>
          <w:rFonts w:ascii="Arial Unicode MS" w:eastAsia="Arial Unicode MS" w:hAnsi="Arial Unicode MS" w:cs="Arial Unicode MS"/>
        </w:rPr>
        <w:t>komen</w:t>
      </w:r>
      <w:r w:rsidR="00873C8E">
        <w:rPr>
          <w:rFonts w:ascii="Arial Unicode MS" w:eastAsia="Arial Unicode MS" w:hAnsi="Arial Unicode MS" w:cs="Arial Unicode MS"/>
        </w:rPr>
        <w:t xml:space="preserve"> hedendaagse thema’s in de hulpverlening </w:t>
      </w:r>
      <w:r w:rsidR="00DE4DC4">
        <w:rPr>
          <w:rFonts w:ascii="Arial Unicode MS" w:eastAsia="Arial Unicode MS" w:hAnsi="Arial Unicode MS" w:cs="Arial Unicode MS"/>
        </w:rPr>
        <w:t xml:space="preserve">aan bod </w:t>
      </w:r>
      <w:r w:rsidR="00873C8E">
        <w:rPr>
          <w:rFonts w:ascii="Arial Unicode MS" w:eastAsia="Arial Unicode MS" w:hAnsi="Arial Unicode MS" w:cs="Arial Unicode MS"/>
        </w:rPr>
        <w:t xml:space="preserve">en wordt er gewerkt met eigen casuïstiek van de deelnemers. De deelnemers oefenen daarnaast met het neerzetten van hun eigen gezin-van-herkomst en </w:t>
      </w:r>
      <w:r w:rsidR="00DD4CD0">
        <w:rPr>
          <w:rFonts w:ascii="Arial Unicode MS" w:eastAsia="Arial Unicode MS" w:hAnsi="Arial Unicode MS" w:cs="Arial Unicode MS"/>
        </w:rPr>
        <w:t xml:space="preserve">met </w:t>
      </w:r>
      <w:r w:rsidR="0082577B">
        <w:rPr>
          <w:rFonts w:ascii="Arial Unicode MS" w:eastAsia="Arial Unicode MS" w:hAnsi="Arial Unicode MS" w:cs="Arial Unicode MS"/>
        </w:rPr>
        <w:t xml:space="preserve">gevoelens van </w:t>
      </w:r>
      <w:r w:rsidR="00873C8E">
        <w:rPr>
          <w:rFonts w:ascii="Arial Unicode MS" w:eastAsia="Arial Unicode MS" w:hAnsi="Arial Unicode MS" w:cs="Arial Unicode MS"/>
        </w:rPr>
        <w:t xml:space="preserve">tegenoverdracht in het werk. </w:t>
      </w:r>
      <w:r w:rsidR="00EA540E">
        <w:rPr>
          <w:rFonts w:ascii="Arial Unicode MS" w:eastAsia="Arial Unicode MS" w:hAnsi="Arial Unicode MS" w:cs="Arial Unicode MS"/>
        </w:rPr>
        <w:t xml:space="preserve">Op deze manier wordt bereikt dat deelnemers de methodiek ook </w:t>
      </w:r>
      <w:r w:rsidR="00DD4CD0">
        <w:rPr>
          <w:rFonts w:ascii="Arial Unicode MS" w:eastAsia="Arial Unicode MS" w:hAnsi="Arial Unicode MS" w:cs="Arial Unicode MS"/>
        </w:rPr>
        <w:t xml:space="preserve">zelf </w:t>
      </w:r>
      <w:r w:rsidR="00EA540E">
        <w:rPr>
          <w:rFonts w:ascii="Arial Unicode MS" w:eastAsia="Arial Unicode MS" w:hAnsi="Arial Unicode MS" w:cs="Arial Unicode MS"/>
        </w:rPr>
        <w:t xml:space="preserve">ervaren. </w:t>
      </w:r>
    </w:p>
    <w:p w14:paraId="530EE8D1" w14:textId="77777777" w:rsidR="004E41A5" w:rsidRDefault="004E41A5" w:rsidP="00DF1B3C">
      <w:pPr>
        <w:rPr>
          <w:rFonts w:ascii="Arial Unicode MS" w:eastAsia="Arial Unicode MS" w:hAnsi="Arial Unicode MS" w:cs="Arial Unicode MS"/>
        </w:rPr>
      </w:pPr>
      <w:r>
        <w:rPr>
          <w:rFonts w:ascii="Arial Unicode MS" w:eastAsia="Arial Unicode MS" w:hAnsi="Arial Unicode MS" w:cs="Arial Unicode MS"/>
        </w:rPr>
        <w:t>Het materiaal wordt aan de hand van de volgende thema’s gedemonstreerd:</w:t>
      </w:r>
    </w:p>
    <w:p w14:paraId="7E068ECF" w14:textId="77777777" w:rsidR="004E41A5" w:rsidRPr="009D4489" w:rsidRDefault="60941BD8" w:rsidP="004E41A5">
      <w:pPr>
        <w:pStyle w:val="Lijstalinea"/>
        <w:numPr>
          <w:ilvl w:val="0"/>
          <w:numId w:val="11"/>
        </w:numPr>
        <w:rPr>
          <w:rFonts w:ascii="Arial Unicode MS" w:eastAsia="Arial Unicode MS" w:hAnsi="Arial Unicode MS" w:cs="Arial Unicode MS"/>
          <w:sz w:val="22"/>
          <w:szCs w:val="22"/>
        </w:rPr>
      </w:pPr>
      <w:r w:rsidRPr="60941BD8">
        <w:rPr>
          <w:rFonts w:ascii="Arial Unicode MS" w:eastAsia="Arial Unicode MS" w:hAnsi="Arial Unicode MS" w:cs="Arial Unicode MS"/>
          <w:sz w:val="22"/>
          <w:szCs w:val="22"/>
        </w:rPr>
        <w:t xml:space="preserve">De hulpverlenersrelatie </w:t>
      </w:r>
    </w:p>
    <w:p w14:paraId="5CA1A930" w14:textId="77777777" w:rsidR="60941BD8" w:rsidRPr="00B64BC4" w:rsidRDefault="60941BD8" w:rsidP="60941BD8">
      <w:pPr>
        <w:pStyle w:val="Lijstalinea"/>
        <w:numPr>
          <w:ilvl w:val="0"/>
          <w:numId w:val="11"/>
        </w:numPr>
        <w:rPr>
          <w:sz w:val="22"/>
          <w:szCs w:val="22"/>
        </w:rPr>
      </w:pPr>
      <w:proofErr w:type="spellStart"/>
      <w:r w:rsidRPr="60941BD8">
        <w:rPr>
          <w:rFonts w:ascii="Arial Unicode MS" w:eastAsia="Arial Unicode MS" w:hAnsi="Arial Unicode MS" w:cs="Arial Unicode MS"/>
          <w:sz w:val="22"/>
          <w:szCs w:val="22"/>
        </w:rPr>
        <w:t>Parentificatie</w:t>
      </w:r>
      <w:proofErr w:type="spellEnd"/>
    </w:p>
    <w:p w14:paraId="40E4785E" w14:textId="77777777" w:rsidR="00B64BC4" w:rsidRDefault="00B64BC4" w:rsidP="60941BD8">
      <w:pPr>
        <w:pStyle w:val="Lijstalinea"/>
        <w:numPr>
          <w:ilvl w:val="0"/>
          <w:numId w:val="11"/>
        </w:numPr>
        <w:rPr>
          <w:sz w:val="22"/>
          <w:szCs w:val="22"/>
        </w:rPr>
      </w:pPr>
      <w:r>
        <w:rPr>
          <w:rFonts w:ascii="Arial Unicode MS" w:eastAsia="Arial Unicode MS" w:hAnsi="Arial Unicode MS" w:cs="Arial Unicode MS"/>
          <w:sz w:val="22"/>
          <w:szCs w:val="22"/>
        </w:rPr>
        <w:t>Systeemtheor</w:t>
      </w:r>
      <w:r w:rsidR="006963B7">
        <w:rPr>
          <w:rFonts w:ascii="Arial Unicode MS" w:eastAsia="Arial Unicode MS" w:hAnsi="Arial Unicode MS" w:cs="Arial Unicode MS"/>
          <w:sz w:val="22"/>
          <w:szCs w:val="22"/>
        </w:rPr>
        <w:t>etische begrippen</w:t>
      </w:r>
    </w:p>
    <w:p w14:paraId="17EA9780" w14:textId="77777777" w:rsidR="60941BD8" w:rsidRDefault="60941BD8" w:rsidP="60941BD8">
      <w:pPr>
        <w:pStyle w:val="Lijstalinea"/>
        <w:numPr>
          <w:ilvl w:val="0"/>
          <w:numId w:val="11"/>
        </w:numPr>
        <w:rPr>
          <w:sz w:val="22"/>
          <w:szCs w:val="22"/>
        </w:rPr>
      </w:pPr>
      <w:r w:rsidRPr="60941BD8">
        <w:rPr>
          <w:rFonts w:ascii="Arial Unicode MS" w:eastAsia="Arial Unicode MS" w:hAnsi="Arial Unicode MS" w:cs="Arial Unicode MS"/>
          <w:sz w:val="22"/>
          <w:szCs w:val="22"/>
        </w:rPr>
        <w:t>De 4 dimensies van het contextuele gedachtegoed</w:t>
      </w:r>
    </w:p>
    <w:p w14:paraId="1DC2CBD0" w14:textId="77777777" w:rsidR="60941BD8" w:rsidRDefault="60941BD8" w:rsidP="60941BD8">
      <w:pPr>
        <w:pStyle w:val="Lijstalinea"/>
        <w:numPr>
          <w:ilvl w:val="0"/>
          <w:numId w:val="11"/>
        </w:numPr>
        <w:rPr>
          <w:sz w:val="22"/>
          <w:szCs w:val="22"/>
        </w:rPr>
      </w:pPr>
      <w:r w:rsidRPr="60941BD8">
        <w:rPr>
          <w:rFonts w:ascii="Arial Unicode MS" w:eastAsia="Arial Unicode MS" w:hAnsi="Arial Unicode MS" w:cs="Arial Unicode MS"/>
          <w:sz w:val="22"/>
          <w:szCs w:val="22"/>
        </w:rPr>
        <w:t>Rouw, verstoorde of gestagneerde rouw en trauma</w:t>
      </w:r>
    </w:p>
    <w:p w14:paraId="5511BAE2" w14:textId="77777777" w:rsidR="60941BD8" w:rsidRDefault="60941BD8" w:rsidP="60941BD8">
      <w:pPr>
        <w:pStyle w:val="Lijstalinea"/>
        <w:numPr>
          <w:ilvl w:val="0"/>
          <w:numId w:val="11"/>
        </w:numPr>
        <w:rPr>
          <w:sz w:val="22"/>
          <w:szCs w:val="22"/>
        </w:rPr>
      </w:pPr>
      <w:r w:rsidRPr="60941BD8">
        <w:rPr>
          <w:rFonts w:ascii="Arial Unicode MS" w:eastAsia="Arial Unicode MS" w:hAnsi="Arial Unicode MS" w:cs="Arial Unicode MS"/>
          <w:sz w:val="22"/>
          <w:szCs w:val="22"/>
        </w:rPr>
        <w:t>Partnerrelatiedynamieken</w:t>
      </w:r>
    </w:p>
    <w:p w14:paraId="243B6584" w14:textId="77777777" w:rsidR="60941BD8" w:rsidRDefault="60941BD8" w:rsidP="60941BD8">
      <w:pPr>
        <w:pStyle w:val="Lijstalinea"/>
        <w:numPr>
          <w:ilvl w:val="0"/>
          <w:numId w:val="11"/>
        </w:numPr>
        <w:rPr>
          <w:sz w:val="22"/>
          <w:szCs w:val="22"/>
        </w:rPr>
      </w:pPr>
      <w:r w:rsidRPr="60941BD8">
        <w:rPr>
          <w:rFonts w:ascii="Arial Unicode MS" w:eastAsia="Arial Unicode MS" w:hAnsi="Arial Unicode MS" w:cs="Arial Unicode MS"/>
          <w:sz w:val="22"/>
          <w:szCs w:val="22"/>
        </w:rPr>
        <w:t>Gezinsdynamieken</w:t>
      </w:r>
    </w:p>
    <w:p w14:paraId="15B244A2" w14:textId="77777777" w:rsidR="60941BD8" w:rsidRDefault="60941BD8" w:rsidP="60941BD8">
      <w:pPr>
        <w:pStyle w:val="Lijstalinea"/>
        <w:numPr>
          <w:ilvl w:val="0"/>
          <w:numId w:val="11"/>
        </w:numPr>
        <w:rPr>
          <w:sz w:val="22"/>
          <w:szCs w:val="22"/>
        </w:rPr>
      </w:pPr>
      <w:r w:rsidRPr="60941BD8">
        <w:rPr>
          <w:rFonts w:ascii="Arial Unicode MS" w:eastAsia="Arial Unicode MS" w:hAnsi="Arial Unicode MS" w:cs="Arial Unicode MS"/>
          <w:sz w:val="22"/>
          <w:szCs w:val="22"/>
        </w:rPr>
        <w:t>Ontwikkelingstaken</w:t>
      </w:r>
    </w:p>
    <w:p w14:paraId="72FFBFDC" w14:textId="77777777" w:rsidR="004C3129" w:rsidRPr="001E05ED" w:rsidRDefault="001E05ED" w:rsidP="00DF1B3C">
      <w:pPr>
        <w:rPr>
          <w:rFonts w:ascii="Arial Unicode MS" w:eastAsia="Arial Unicode MS" w:hAnsi="Arial Unicode MS" w:cs="Arial Unicode MS"/>
        </w:rPr>
      </w:pPr>
      <w:r>
        <w:rPr>
          <w:rFonts w:ascii="Arial Unicode MS" w:eastAsia="Arial Unicode MS" w:hAnsi="Arial Unicode MS" w:cs="Arial Unicode MS"/>
        </w:rPr>
        <w:t xml:space="preserve"> </w:t>
      </w:r>
    </w:p>
    <w:p w14:paraId="58703FED" w14:textId="77777777" w:rsidR="00DF1B3C" w:rsidRPr="001E05ED" w:rsidRDefault="00DF1B3C" w:rsidP="00DF1B3C">
      <w:pPr>
        <w:pStyle w:val="Lijstalinea"/>
        <w:spacing w:line="264" w:lineRule="auto"/>
        <w:ind w:left="0"/>
        <w:contextualSpacing w:val="0"/>
        <w:rPr>
          <w:rFonts w:ascii="Arial Unicode MS" w:eastAsia="Arial Unicode MS" w:hAnsi="Arial Unicode MS" w:cs="Arial Unicode MS"/>
          <w:b/>
          <w:bCs/>
          <w:sz w:val="22"/>
          <w:szCs w:val="22"/>
        </w:rPr>
      </w:pPr>
      <w:r w:rsidRPr="001E05ED">
        <w:rPr>
          <w:rFonts w:ascii="Arial Unicode MS" w:eastAsia="Arial Unicode MS" w:hAnsi="Arial Unicode MS" w:cs="Arial Unicode MS"/>
          <w:b/>
          <w:bCs/>
          <w:sz w:val="22"/>
          <w:szCs w:val="22"/>
        </w:rPr>
        <w:t>Dagindeling</w:t>
      </w:r>
    </w:p>
    <w:p w14:paraId="65513B3D" w14:textId="77777777" w:rsidR="005D091B" w:rsidRPr="00CE3C83" w:rsidRDefault="00DF1B3C" w:rsidP="00DF1B3C">
      <w:pPr>
        <w:pStyle w:val="Lijstalinea"/>
        <w:spacing w:line="264" w:lineRule="auto"/>
        <w:ind w:left="567"/>
        <w:contextualSpacing w:val="0"/>
        <w:rPr>
          <w:rFonts w:ascii="Arial Unicode MS" w:eastAsia="Arial Unicode MS" w:hAnsi="Arial Unicode MS" w:cs="Arial Unicode MS"/>
          <w:b/>
          <w:bCs/>
          <w:sz w:val="22"/>
          <w:szCs w:val="22"/>
        </w:rPr>
      </w:pPr>
      <w:r w:rsidRPr="00CE3C83">
        <w:rPr>
          <w:rFonts w:ascii="Arial Unicode MS" w:eastAsia="Arial Unicode MS" w:hAnsi="Arial Unicode MS" w:cs="Arial Unicode MS"/>
          <w:b/>
          <w:bCs/>
          <w:sz w:val="22"/>
          <w:szCs w:val="22"/>
        </w:rPr>
        <w:t>Dag 1</w:t>
      </w:r>
    </w:p>
    <w:p w14:paraId="785A92AF" w14:textId="77777777" w:rsidR="00DF1B3C" w:rsidRPr="00CE3C83" w:rsidRDefault="00A56153" w:rsidP="00A56153">
      <w:pPr>
        <w:spacing w:line="264" w:lineRule="auto"/>
        <w:rPr>
          <w:rFonts w:ascii="Arial Unicode MS" w:eastAsia="Arial Unicode MS" w:hAnsi="Arial Unicode MS" w:cs="Arial Unicode MS"/>
        </w:rPr>
      </w:pPr>
      <w:r w:rsidRPr="003C65D7">
        <w:rPr>
          <w:rFonts w:ascii="Arial Unicode MS" w:eastAsia="Arial Unicode MS" w:hAnsi="Arial Unicode MS" w:cs="Arial Unicode MS"/>
          <w:b/>
          <w:bCs/>
        </w:rPr>
        <w:t>9 u</w:t>
      </w:r>
      <w:r w:rsidR="00CE3C83" w:rsidRPr="003C65D7">
        <w:rPr>
          <w:rFonts w:ascii="Arial Unicode MS" w:eastAsia="Arial Unicode MS" w:hAnsi="Arial Unicode MS" w:cs="Arial Unicode MS"/>
          <w:b/>
          <w:bCs/>
        </w:rPr>
        <w:t>ur:</w:t>
      </w:r>
      <w:r w:rsidR="00CE3C83">
        <w:rPr>
          <w:rFonts w:ascii="Arial Unicode MS" w:eastAsia="Arial Unicode MS" w:hAnsi="Arial Unicode MS" w:cs="Arial Unicode MS"/>
        </w:rPr>
        <w:t xml:space="preserve"> </w:t>
      </w:r>
      <w:r w:rsidR="60941BD8" w:rsidRPr="00CE3C83">
        <w:rPr>
          <w:rFonts w:ascii="Arial Unicode MS" w:eastAsia="Arial Unicode MS" w:hAnsi="Arial Unicode MS" w:cs="Arial Unicode MS"/>
        </w:rPr>
        <w:t>programma</w:t>
      </w:r>
      <w:r w:rsidR="00CE3C83">
        <w:rPr>
          <w:rFonts w:ascii="Arial Unicode MS" w:eastAsia="Arial Unicode MS" w:hAnsi="Arial Unicode MS" w:cs="Arial Unicode MS"/>
        </w:rPr>
        <w:t xml:space="preserve"> uitleggen</w:t>
      </w:r>
      <w:r w:rsidR="60941BD8" w:rsidRPr="00CE3C83">
        <w:rPr>
          <w:rFonts w:ascii="Arial Unicode MS" w:eastAsia="Arial Unicode MS" w:hAnsi="Arial Unicode MS" w:cs="Arial Unicode MS"/>
        </w:rPr>
        <w:t>, kennismaking</w:t>
      </w:r>
      <w:r w:rsidR="00CE3C83">
        <w:rPr>
          <w:rFonts w:ascii="Arial Unicode MS" w:eastAsia="Arial Unicode MS" w:hAnsi="Arial Unicode MS" w:cs="Arial Unicode MS"/>
        </w:rPr>
        <w:t xml:space="preserve"> en verwachtingen van de cursus.</w:t>
      </w:r>
      <w:r w:rsidR="60941BD8" w:rsidRPr="00CE3C83">
        <w:rPr>
          <w:rFonts w:ascii="Arial Unicode MS" w:eastAsia="Arial Unicode MS" w:hAnsi="Arial Unicode MS" w:cs="Arial Unicode MS"/>
        </w:rPr>
        <w:t xml:space="preserve"> </w:t>
      </w:r>
      <w:r w:rsidR="00CE3C83">
        <w:rPr>
          <w:rFonts w:ascii="Arial Unicode MS" w:eastAsia="Arial Unicode MS" w:hAnsi="Arial Unicode MS" w:cs="Arial Unicode MS"/>
        </w:rPr>
        <w:t>I</w:t>
      </w:r>
      <w:r w:rsidR="60941BD8" w:rsidRPr="00CE3C83">
        <w:rPr>
          <w:rFonts w:ascii="Arial Unicode MS" w:eastAsia="Arial Unicode MS" w:hAnsi="Arial Unicode MS" w:cs="Arial Unicode MS"/>
        </w:rPr>
        <w:t xml:space="preserve">ntroductie van de methode </w:t>
      </w:r>
      <w:proofErr w:type="spellStart"/>
      <w:r w:rsidR="60941BD8" w:rsidRPr="00CE3C83">
        <w:rPr>
          <w:rFonts w:ascii="Arial Unicode MS" w:eastAsia="Arial Unicode MS" w:hAnsi="Arial Unicode MS" w:cs="Arial Unicode MS"/>
        </w:rPr>
        <w:t>dmv</w:t>
      </w:r>
      <w:proofErr w:type="spellEnd"/>
      <w:r w:rsidR="60941BD8" w:rsidRPr="00CE3C83">
        <w:rPr>
          <w:rFonts w:ascii="Arial Unicode MS" w:eastAsia="Arial Unicode MS" w:hAnsi="Arial Unicode MS" w:cs="Arial Unicode MS"/>
        </w:rPr>
        <w:t xml:space="preserve"> </w:t>
      </w:r>
      <w:r w:rsidR="00CE3C83">
        <w:rPr>
          <w:rFonts w:ascii="Arial Unicode MS" w:eastAsia="Arial Unicode MS" w:hAnsi="Arial Unicode MS" w:cs="Arial Unicode MS"/>
        </w:rPr>
        <w:t xml:space="preserve">opstellingen van </w:t>
      </w:r>
      <w:r w:rsidR="60941BD8" w:rsidRPr="00CE3C83">
        <w:rPr>
          <w:rFonts w:ascii="Arial Unicode MS" w:eastAsia="Arial Unicode MS" w:hAnsi="Arial Unicode MS" w:cs="Arial Unicode MS"/>
        </w:rPr>
        <w:t xml:space="preserve">de hulpverlenersrelatie, </w:t>
      </w:r>
      <w:proofErr w:type="spellStart"/>
      <w:r w:rsidR="60941BD8" w:rsidRPr="00CE3C83">
        <w:rPr>
          <w:rFonts w:ascii="Arial Unicode MS" w:eastAsia="Arial Unicode MS" w:hAnsi="Arial Unicode MS" w:cs="Arial Unicode MS"/>
        </w:rPr>
        <w:t>parentificatie</w:t>
      </w:r>
      <w:r w:rsidR="00CE3C83">
        <w:rPr>
          <w:rFonts w:ascii="Arial Unicode MS" w:eastAsia="Arial Unicode MS" w:hAnsi="Arial Unicode MS" w:cs="Arial Unicode MS"/>
        </w:rPr>
        <w:t>voorbeelden</w:t>
      </w:r>
      <w:proofErr w:type="spellEnd"/>
      <w:r w:rsidR="00CE3C83">
        <w:rPr>
          <w:rFonts w:ascii="Arial Unicode MS" w:eastAsia="Arial Unicode MS" w:hAnsi="Arial Unicode MS" w:cs="Arial Unicode MS"/>
        </w:rPr>
        <w:t xml:space="preserve"> en systemische en </w:t>
      </w:r>
      <w:r w:rsidR="60941BD8" w:rsidRPr="00CE3C83">
        <w:rPr>
          <w:rFonts w:ascii="Arial Unicode MS" w:eastAsia="Arial Unicode MS" w:hAnsi="Arial Unicode MS" w:cs="Arial Unicode MS"/>
        </w:rPr>
        <w:t>contextuele begrippen</w:t>
      </w:r>
      <w:r w:rsidR="00CE3C83">
        <w:rPr>
          <w:rFonts w:ascii="Arial Unicode MS" w:eastAsia="Arial Unicode MS" w:hAnsi="Arial Unicode MS" w:cs="Arial Unicode MS"/>
        </w:rPr>
        <w:t xml:space="preserve"> zoals loyaliteit, destructief recht, relatiedynamieken in gezinnen en partnerrelaties</w:t>
      </w:r>
      <w:r w:rsidR="60941BD8" w:rsidRPr="00CE3C83">
        <w:rPr>
          <w:rFonts w:ascii="Arial Unicode MS" w:eastAsia="Arial Unicode MS" w:hAnsi="Arial Unicode MS" w:cs="Arial Unicode MS"/>
        </w:rPr>
        <w:t xml:space="preserve">. </w:t>
      </w:r>
    </w:p>
    <w:p w14:paraId="45BA499F" w14:textId="77777777" w:rsidR="00CE3C83" w:rsidRPr="00A56153" w:rsidRDefault="00A56153" w:rsidP="00A56153">
      <w:pPr>
        <w:spacing w:line="264" w:lineRule="auto"/>
        <w:rPr>
          <w:rFonts w:ascii="Arial Unicode MS" w:eastAsia="Arial Unicode MS" w:hAnsi="Arial Unicode MS" w:cs="Arial Unicode MS"/>
        </w:rPr>
      </w:pPr>
      <w:r w:rsidRPr="003C65D7">
        <w:rPr>
          <w:rFonts w:ascii="Arial Unicode MS" w:eastAsia="Arial Unicode MS" w:hAnsi="Arial Unicode MS" w:cs="Arial Unicode MS"/>
          <w:b/>
          <w:bCs/>
        </w:rPr>
        <w:t>11.00 u</w:t>
      </w:r>
      <w:r w:rsidR="00CE3C83" w:rsidRPr="003C65D7">
        <w:rPr>
          <w:rFonts w:ascii="Arial Unicode MS" w:eastAsia="Arial Unicode MS" w:hAnsi="Arial Unicode MS" w:cs="Arial Unicode MS"/>
          <w:b/>
          <w:bCs/>
        </w:rPr>
        <w:t>ur</w:t>
      </w:r>
      <w:r w:rsidR="00CE3C83">
        <w:rPr>
          <w:rFonts w:ascii="Arial Unicode MS" w:eastAsia="Arial Unicode MS" w:hAnsi="Arial Unicode MS" w:cs="Arial Unicode MS"/>
        </w:rPr>
        <w:t>: koffie-/theepauze</w:t>
      </w:r>
    </w:p>
    <w:p w14:paraId="16A730F5" w14:textId="77777777" w:rsidR="00CE3C83" w:rsidRPr="00A56153" w:rsidRDefault="00A56153" w:rsidP="00A56153">
      <w:pPr>
        <w:spacing w:line="264" w:lineRule="auto"/>
        <w:rPr>
          <w:rFonts w:ascii="Arial Unicode MS" w:eastAsia="Arial Unicode MS" w:hAnsi="Arial Unicode MS" w:cs="Arial Unicode MS"/>
        </w:rPr>
      </w:pPr>
      <w:r w:rsidRPr="003C65D7">
        <w:rPr>
          <w:rFonts w:ascii="Arial Unicode MS" w:eastAsia="Arial Unicode MS" w:hAnsi="Arial Unicode MS" w:cs="Arial Unicode MS"/>
          <w:b/>
          <w:bCs/>
        </w:rPr>
        <w:t>11.15 u</w:t>
      </w:r>
      <w:r w:rsidR="00CE3C83" w:rsidRPr="003C65D7">
        <w:rPr>
          <w:rFonts w:ascii="Arial Unicode MS" w:eastAsia="Arial Unicode MS" w:hAnsi="Arial Unicode MS" w:cs="Arial Unicode MS"/>
          <w:b/>
          <w:bCs/>
        </w:rPr>
        <w:t>ur:</w:t>
      </w:r>
      <w:r w:rsidR="00CE3C83">
        <w:rPr>
          <w:rFonts w:ascii="Arial Unicode MS" w:eastAsia="Arial Unicode MS" w:hAnsi="Arial Unicode MS" w:cs="Arial Unicode MS"/>
        </w:rPr>
        <w:t xml:space="preserve"> Plenaire oefening: de docent in gesprek met een</w:t>
      </w:r>
      <w:r w:rsidR="60941BD8" w:rsidRPr="00CE3C83">
        <w:rPr>
          <w:rFonts w:ascii="Arial Unicode MS" w:eastAsia="Arial Unicode MS" w:hAnsi="Arial Unicode MS" w:cs="Arial Unicode MS"/>
        </w:rPr>
        <w:t xml:space="preserve"> deelnemer met het materiaal aan de hand van een </w:t>
      </w:r>
      <w:r w:rsidR="00CE3C83">
        <w:rPr>
          <w:rFonts w:ascii="Arial Unicode MS" w:eastAsia="Arial Unicode MS" w:hAnsi="Arial Unicode MS" w:cs="Arial Unicode MS"/>
        </w:rPr>
        <w:t>casus met daarin gevoelens en gedrag</w:t>
      </w:r>
      <w:r w:rsidR="60941BD8" w:rsidRPr="00CE3C83">
        <w:rPr>
          <w:rFonts w:ascii="Arial Unicode MS" w:eastAsia="Arial Unicode MS" w:hAnsi="Arial Unicode MS" w:cs="Arial Unicode MS"/>
        </w:rPr>
        <w:t xml:space="preserve"> van tegenoverdracht. </w:t>
      </w:r>
    </w:p>
    <w:p w14:paraId="270DD277" w14:textId="77777777" w:rsidR="00CD01A5" w:rsidRPr="00A56153" w:rsidRDefault="00CE3C83" w:rsidP="00CE3C83">
      <w:pPr>
        <w:spacing w:line="264" w:lineRule="auto"/>
        <w:rPr>
          <w:rFonts w:ascii="Arial Unicode MS" w:eastAsia="Arial Unicode MS" w:hAnsi="Arial Unicode MS" w:cs="Arial Unicode MS"/>
        </w:rPr>
      </w:pPr>
      <w:r w:rsidRPr="003C65D7">
        <w:rPr>
          <w:rFonts w:ascii="Arial Unicode MS" w:eastAsia="Arial Unicode MS" w:hAnsi="Arial Unicode MS" w:cs="Arial Unicode MS"/>
          <w:b/>
          <w:bCs/>
        </w:rPr>
        <w:t>12.30 uur</w:t>
      </w:r>
      <w:r w:rsidRPr="00A56153">
        <w:rPr>
          <w:rFonts w:ascii="Arial Unicode MS" w:eastAsia="Arial Unicode MS" w:hAnsi="Arial Unicode MS" w:cs="Arial Unicode MS"/>
        </w:rPr>
        <w:t xml:space="preserve">: </w:t>
      </w:r>
      <w:r w:rsidR="00CD01A5" w:rsidRPr="00A56153">
        <w:rPr>
          <w:rFonts w:ascii="Arial Unicode MS" w:eastAsia="Arial Unicode MS" w:hAnsi="Arial Unicode MS" w:cs="Arial Unicode MS"/>
        </w:rPr>
        <w:t>lunchpauze van een uur.</w:t>
      </w:r>
    </w:p>
    <w:p w14:paraId="584FE031" w14:textId="77777777" w:rsidR="00CD01A5" w:rsidRPr="00A56153" w:rsidRDefault="00CD01A5" w:rsidP="00CE3C83">
      <w:pPr>
        <w:spacing w:line="264" w:lineRule="auto"/>
        <w:rPr>
          <w:rFonts w:ascii="Arial Unicode MS" w:eastAsia="Arial Unicode MS" w:hAnsi="Arial Unicode MS" w:cs="Arial Unicode MS"/>
        </w:rPr>
      </w:pPr>
      <w:r w:rsidRPr="003C65D7">
        <w:rPr>
          <w:rFonts w:ascii="Arial Unicode MS" w:eastAsia="Arial Unicode MS" w:hAnsi="Arial Unicode MS" w:cs="Arial Unicode MS"/>
          <w:b/>
          <w:bCs/>
        </w:rPr>
        <w:t>13.30 uur:</w:t>
      </w:r>
      <w:r w:rsidRPr="00A56153">
        <w:rPr>
          <w:rFonts w:ascii="Arial Unicode MS" w:eastAsia="Arial Unicode MS" w:hAnsi="Arial Unicode MS" w:cs="Arial Unicode MS"/>
        </w:rPr>
        <w:t xml:space="preserve"> Vragen </w:t>
      </w:r>
      <w:proofErr w:type="spellStart"/>
      <w:r w:rsidRPr="00A56153">
        <w:rPr>
          <w:rFonts w:ascii="Arial Unicode MS" w:eastAsia="Arial Unicode MS" w:hAnsi="Arial Unicode MS" w:cs="Arial Unicode MS"/>
        </w:rPr>
        <w:t>nav</w:t>
      </w:r>
      <w:proofErr w:type="spellEnd"/>
      <w:r w:rsidRPr="00A56153">
        <w:rPr>
          <w:rFonts w:ascii="Arial Unicode MS" w:eastAsia="Arial Unicode MS" w:hAnsi="Arial Unicode MS" w:cs="Arial Unicode MS"/>
        </w:rPr>
        <w:t xml:space="preserve"> de ochtend en casuïstiekvoorbeelden uit de groep worden met Een Taal Erbij neergezet. </w:t>
      </w:r>
    </w:p>
    <w:p w14:paraId="0B58A427" w14:textId="77777777" w:rsidR="00CD01A5" w:rsidRPr="00A56153" w:rsidRDefault="00CD01A5" w:rsidP="00CE3C83">
      <w:pPr>
        <w:spacing w:line="264" w:lineRule="auto"/>
        <w:rPr>
          <w:rFonts w:ascii="Arial Unicode MS" w:eastAsia="Arial Unicode MS" w:hAnsi="Arial Unicode MS" w:cs="Arial Unicode MS"/>
        </w:rPr>
      </w:pPr>
      <w:r w:rsidRPr="003C65D7">
        <w:rPr>
          <w:rFonts w:ascii="Arial Unicode MS" w:eastAsia="Arial Unicode MS" w:hAnsi="Arial Unicode MS" w:cs="Arial Unicode MS"/>
          <w:b/>
          <w:bCs/>
        </w:rPr>
        <w:t>14.00 uur:</w:t>
      </w:r>
      <w:r w:rsidRPr="00A56153">
        <w:rPr>
          <w:rFonts w:ascii="Arial Unicode MS" w:eastAsia="Arial Unicode MS" w:hAnsi="Arial Unicode MS" w:cs="Arial Unicode MS"/>
        </w:rPr>
        <w:t xml:space="preserve"> De deelnemers gaan in tweetallen met het materiaal in gesprek over hun eigen geschiedenis en eventuele </w:t>
      </w:r>
      <w:proofErr w:type="spellStart"/>
      <w:r w:rsidRPr="00A56153">
        <w:rPr>
          <w:rFonts w:ascii="Arial Unicode MS" w:eastAsia="Arial Unicode MS" w:hAnsi="Arial Unicode MS" w:cs="Arial Unicode MS"/>
        </w:rPr>
        <w:t>parentificatie</w:t>
      </w:r>
      <w:proofErr w:type="spellEnd"/>
      <w:r w:rsidRPr="00A56153">
        <w:rPr>
          <w:rFonts w:ascii="Arial Unicode MS" w:eastAsia="Arial Unicode MS" w:hAnsi="Arial Unicode MS" w:cs="Arial Unicode MS"/>
        </w:rPr>
        <w:t xml:space="preserve"> uit het gezin van herkomst. De ene cursist interviewt </w:t>
      </w:r>
      <w:r w:rsidRPr="00A56153">
        <w:rPr>
          <w:rFonts w:ascii="Arial Unicode MS" w:eastAsia="Arial Unicode MS" w:hAnsi="Arial Unicode MS" w:cs="Arial Unicode MS"/>
        </w:rPr>
        <w:lastRenderedPageBreak/>
        <w:t xml:space="preserve">en zet het </w:t>
      </w:r>
      <w:proofErr w:type="spellStart"/>
      <w:r w:rsidRPr="00A56153">
        <w:rPr>
          <w:rFonts w:ascii="Arial Unicode MS" w:eastAsia="Arial Unicode MS" w:hAnsi="Arial Unicode MS" w:cs="Arial Unicode MS"/>
        </w:rPr>
        <w:t>matieraal</w:t>
      </w:r>
      <w:proofErr w:type="spellEnd"/>
      <w:r w:rsidRPr="00A56153">
        <w:rPr>
          <w:rFonts w:ascii="Arial Unicode MS" w:eastAsia="Arial Unicode MS" w:hAnsi="Arial Unicode MS" w:cs="Arial Unicode MS"/>
        </w:rPr>
        <w:t xml:space="preserve"> neer, de andere cursist vertelt. De rollen worden halverwege omgedraaid. Er wordt een onderzocht in het gesprek of er een relatie is tussen de vroegere ervaring/beleving en een casus uit het werk, waarin tegenoverdracht speelt. De docenten lopen tijdens de oefening om naar de grammatica van ‘de taal’ te kijken en vragen te beantwoorden. </w:t>
      </w:r>
    </w:p>
    <w:p w14:paraId="629E124E" w14:textId="77777777" w:rsidR="005C34E2" w:rsidRPr="00A56153" w:rsidRDefault="00CD01A5" w:rsidP="00CE3C83">
      <w:pPr>
        <w:spacing w:line="264" w:lineRule="auto"/>
        <w:rPr>
          <w:rFonts w:ascii="Arial Unicode MS" w:eastAsia="Arial Unicode MS" w:hAnsi="Arial Unicode MS" w:cs="Arial Unicode MS"/>
        </w:rPr>
      </w:pPr>
      <w:r w:rsidRPr="003C65D7">
        <w:rPr>
          <w:rFonts w:ascii="Arial Unicode MS" w:eastAsia="Arial Unicode MS" w:hAnsi="Arial Unicode MS" w:cs="Arial Unicode MS"/>
          <w:b/>
          <w:bCs/>
        </w:rPr>
        <w:t>15.30 uur</w:t>
      </w:r>
      <w:r w:rsidRPr="00A56153">
        <w:rPr>
          <w:rFonts w:ascii="Arial Unicode MS" w:eastAsia="Arial Unicode MS" w:hAnsi="Arial Unicode MS" w:cs="Arial Unicode MS"/>
        </w:rPr>
        <w:t>: koffie-/theepauze</w:t>
      </w:r>
      <w:r w:rsidRPr="00A56153">
        <w:rPr>
          <w:rFonts w:ascii="Arial Unicode MS" w:eastAsia="Arial Unicode MS" w:hAnsi="Arial Unicode MS" w:cs="Arial Unicode MS"/>
        </w:rPr>
        <w:br/>
      </w:r>
      <w:r w:rsidRPr="003C65D7">
        <w:rPr>
          <w:rFonts w:ascii="Arial Unicode MS" w:eastAsia="Arial Unicode MS" w:hAnsi="Arial Unicode MS" w:cs="Arial Unicode MS"/>
          <w:b/>
          <w:bCs/>
        </w:rPr>
        <w:t>15.45 uur</w:t>
      </w:r>
      <w:r w:rsidRPr="00A56153">
        <w:rPr>
          <w:rFonts w:ascii="Arial Unicode MS" w:eastAsia="Arial Unicode MS" w:hAnsi="Arial Unicode MS" w:cs="Arial Unicode MS"/>
        </w:rPr>
        <w:t xml:space="preserve">: Nabespreken oefening en vragen </w:t>
      </w:r>
      <w:proofErr w:type="spellStart"/>
      <w:r w:rsidRPr="00A56153">
        <w:rPr>
          <w:rFonts w:ascii="Arial Unicode MS" w:eastAsia="Arial Unicode MS" w:hAnsi="Arial Unicode MS" w:cs="Arial Unicode MS"/>
        </w:rPr>
        <w:t>nav</w:t>
      </w:r>
      <w:proofErr w:type="spellEnd"/>
      <w:r w:rsidRPr="00A56153">
        <w:rPr>
          <w:rFonts w:ascii="Arial Unicode MS" w:eastAsia="Arial Unicode MS" w:hAnsi="Arial Unicode MS" w:cs="Arial Unicode MS"/>
        </w:rPr>
        <w:t xml:space="preserve"> de oefening. </w:t>
      </w:r>
    </w:p>
    <w:p w14:paraId="653125A2" w14:textId="3B5171CA" w:rsidR="00DF1B3C" w:rsidRPr="00CD01A5" w:rsidRDefault="005C34E2" w:rsidP="00CE3C83">
      <w:pPr>
        <w:spacing w:line="264" w:lineRule="auto"/>
        <w:rPr>
          <w:rFonts w:ascii="Arial Unicode MS" w:eastAsia="Arial Unicode MS" w:hAnsi="Arial Unicode MS" w:cs="Arial Unicode MS"/>
          <w:sz w:val="24"/>
          <w:szCs w:val="24"/>
        </w:rPr>
      </w:pPr>
      <w:r w:rsidRPr="003C65D7">
        <w:rPr>
          <w:rFonts w:ascii="Arial Unicode MS" w:eastAsia="Arial Unicode MS" w:hAnsi="Arial Unicode MS" w:cs="Arial Unicode MS"/>
          <w:b/>
          <w:bCs/>
        </w:rPr>
        <w:t>16.15 uur</w:t>
      </w:r>
      <w:r w:rsidRPr="00A56153">
        <w:rPr>
          <w:rFonts w:ascii="Arial Unicode MS" w:eastAsia="Arial Unicode MS" w:hAnsi="Arial Unicode MS" w:cs="Arial Unicode MS"/>
        </w:rPr>
        <w:t xml:space="preserve">: </w:t>
      </w:r>
      <w:r w:rsidR="00A334FD">
        <w:rPr>
          <w:rFonts w:ascii="Arial Unicode MS" w:eastAsia="Arial Unicode MS" w:hAnsi="Arial Unicode MS" w:cs="Arial Unicode MS"/>
        </w:rPr>
        <w:t>Terugkijken en e</w:t>
      </w:r>
      <w:r w:rsidRPr="00A56153">
        <w:rPr>
          <w:rFonts w:ascii="Arial Unicode MS" w:eastAsia="Arial Unicode MS" w:hAnsi="Arial Unicode MS" w:cs="Arial Unicode MS"/>
        </w:rPr>
        <w:t>valuatie van de dag.</w:t>
      </w:r>
      <w:r w:rsidR="001E05ED" w:rsidRPr="00A56153">
        <w:rPr>
          <w:rFonts w:ascii="Arial Unicode MS" w:eastAsia="Arial Unicode MS" w:hAnsi="Arial Unicode MS" w:cs="Arial Unicode MS"/>
        </w:rPr>
        <w:br/>
      </w:r>
    </w:p>
    <w:p w14:paraId="297D95E3" w14:textId="77777777" w:rsidR="00DF1B3C" w:rsidRDefault="60941BD8" w:rsidP="60941BD8">
      <w:pPr>
        <w:spacing w:line="264" w:lineRule="auto"/>
        <w:ind w:left="567"/>
        <w:rPr>
          <w:rFonts w:ascii="Arial Unicode MS" w:eastAsia="Arial Unicode MS" w:hAnsi="Arial Unicode MS" w:cs="Arial Unicode MS"/>
          <w:b/>
          <w:bCs/>
        </w:rPr>
      </w:pPr>
      <w:r w:rsidRPr="00CE3C83">
        <w:rPr>
          <w:rFonts w:ascii="Arial Unicode MS" w:eastAsia="Arial Unicode MS" w:hAnsi="Arial Unicode MS" w:cs="Arial Unicode MS"/>
          <w:b/>
          <w:bCs/>
        </w:rPr>
        <w:t>Dag 2</w:t>
      </w:r>
    </w:p>
    <w:p w14:paraId="51EBFDBB" w14:textId="061A0772" w:rsidR="009B35C8" w:rsidRDefault="009B35C8" w:rsidP="009B35C8">
      <w:pPr>
        <w:spacing w:line="264" w:lineRule="auto"/>
        <w:rPr>
          <w:rFonts w:ascii="Arial Unicode MS" w:eastAsia="Arial Unicode MS" w:hAnsi="Arial Unicode MS" w:cs="Arial Unicode MS"/>
        </w:rPr>
      </w:pPr>
      <w:r w:rsidRPr="003C65D7">
        <w:rPr>
          <w:rFonts w:ascii="Arial Unicode MS" w:eastAsia="Arial Unicode MS" w:hAnsi="Arial Unicode MS" w:cs="Arial Unicode MS"/>
          <w:b/>
          <w:bCs/>
        </w:rPr>
        <w:t>9.30 uur</w:t>
      </w:r>
      <w:r w:rsidRPr="009B35C8">
        <w:rPr>
          <w:rFonts w:ascii="Arial Unicode MS" w:eastAsia="Arial Unicode MS" w:hAnsi="Arial Unicode MS" w:cs="Arial Unicode MS"/>
        </w:rPr>
        <w:t xml:space="preserve">: </w:t>
      </w:r>
      <w:r w:rsidR="00F2621C">
        <w:rPr>
          <w:rFonts w:ascii="Arial Unicode MS" w:eastAsia="Arial Unicode MS" w:hAnsi="Arial Unicode MS" w:cs="Arial Unicode MS"/>
        </w:rPr>
        <w:t xml:space="preserve">Enkele voorbeelden van een natuurlijk rouwproces, een verstoord rouwproces en van trauma worden met Een Taal Erbij opgesteld. Voorbeelden uit de groep worden </w:t>
      </w:r>
      <w:r w:rsidR="00A334FD">
        <w:rPr>
          <w:rFonts w:ascii="Arial Unicode MS" w:eastAsia="Arial Unicode MS" w:hAnsi="Arial Unicode MS" w:cs="Arial Unicode MS"/>
        </w:rPr>
        <w:t xml:space="preserve">gaandeweg </w:t>
      </w:r>
      <w:r w:rsidR="00F2621C">
        <w:rPr>
          <w:rFonts w:ascii="Arial Unicode MS" w:eastAsia="Arial Unicode MS" w:hAnsi="Arial Unicode MS" w:cs="Arial Unicode MS"/>
        </w:rPr>
        <w:t xml:space="preserve">meegenomen. </w:t>
      </w:r>
      <w:r w:rsidR="00A334FD">
        <w:rPr>
          <w:rFonts w:ascii="Arial Unicode MS" w:eastAsia="Arial Unicode MS" w:hAnsi="Arial Unicode MS" w:cs="Arial Unicode MS"/>
        </w:rPr>
        <w:t xml:space="preserve">Hierdoor </w:t>
      </w:r>
    </w:p>
    <w:p w14:paraId="6571C7B9" w14:textId="77777777" w:rsidR="00F2621C" w:rsidRDefault="00F2621C" w:rsidP="009B35C8">
      <w:pPr>
        <w:spacing w:line="264" w:lineRule="auto"/>
        <w:rPr>
          <w:rFonts w:ascii="Arial Unicode MS" w:eastAsia="Arial Unicode MS" w:hAnsi="Arial Unicode MS" w:cs="Arial Unicode MS"/>
        </w:rPr>
      </w:pPr>
      <w:r w:rsidRPr="003C65D7">
        <w:rPr>
          <w:rFonts w:ascii="Arial Unicode MS" w:eastAsia="Arial Unicode MS" w:hAnsi="Arial Unicode MS" w:cs="Arial Unicode MS"/>
          <w:b/>
          <w:bCs/>
        </w:rPr>
        <w:t>11.00 uur</w:t>
      </w:r>
      <w:r>
        <w:rPr>
          <w:rFonts w:ascii="Arial Unicode MS" w:eastAsia="Arial Unicode MS" w:hAnsi="Arial Unicode MS" w:cs="Arial Unicode MS"/>
        </w:rPr>
        <w:t>: koffie-/theepauze</w:t>
      </w:r>
    </w:p>
    <w:p w14:paraId="5907E769" w14:textId="77777777" w:rsidR="00F2621C" w:rsidRDefault="00F2621C" w:rsidP="009B35C8">
      <w:pPr>
        <w:spacing w:line="264" w:lineRule="auto"/>
        <w:rPr>
          <w:rFonts w:ascii="Arial Unicode MS" w:eastAsia="Arial Unicode MS" w:hAnsi="Arial Unicode MS" w:cs="Arial Unicode MS"/>
        </w:rPr>
      </w:pPr>
      <w:r w:rsidRPr="003C65D7">
        <w:rPr>
          <w:rFonts w:ascii="Arial Unicode MS" w:eastAsia="Arial Unicode MS" w:hAnsi="Arial Unicode MS" w:cs="Arial Unicode MS"/>
          <w:b/>
          <w:bCs/>
        </w:rPr>
        <w:t>11.15 uur</w:t>
      </w:r>
      <w:r>
        <w:rPr>
          <w:rFonts w:ascii="Arial Unicode MS" w:eastAsia="Arial Unicode MS" w:hAnsi="Arial Unicode MS" w:cs="Arial Unicode MS"/>
        </w:rPr>
        <w:t>: een plenaire supervisie oefening</w:t>
      </w:r>
      <w:r w:rsidR="003C65D7">
        <w:rPr>
          <w:rFonts w:ascii="Arial Unicode MS" w:eastAsia="Arial Unicode MS" w:hAnsi="Arial Unicode MS" w:cs="Arial Unicode MS"/>
        </w:rPr>
        <w:t>. Een cursist brengt een casus in, de docent stelt in het gesprek het materiaal op. Laatste 15 minuten is er ruimte voor reacties en vragen uit de groep.</w:t>
      </w:r>
    </w:p>
    <w:p w14:paraId="1F4593DE" w14:textId="77777777" w:rsidR="003C65D7" w:rsidRDefault="003C65D7" w:rsidP="009B35C8">
      <w:pPr>
        <w:spacing w:line="264" w:lineRule="auto"/>
        <w:rPr>
          <w:rFonts w:ascii="Arial Unicode MS" w:eastAsia="Arial Unicode MS" w:hAnsi="Arial Unicode MS" w:cs="Arial Unicode MS"/>
        </w:rPr>
      </w:pPr>
      <w:r w:rsidRPr="003C65D7">
        <w:rPr>
          <w:rFonts w:ascii="Arial Unicode MS" w:eastAsia="Arial Unicode MS" w:hAnsi="Arial Unicode MS" w:cs="Arial Unicode MS"/>
          <w:b/>
          <w:bCs/>
        </w:rPr>
        <w:t>12.15</w:t>
      </w:r>
      <w:r>
        <w:rPr>
          <w:rFonts w:ascii="Arial Unicode MS" w:eastAsia="Arial Unicode MS" w:hAnsi="Arial Unicode MS" w:cs="Arial Unicode MS"/>
        </w:rPr>
        <w:t>: korte oefening waarin deelnemers een door de docent gepresenteerde casus met het materiaal van Een Taal Erbij neerzetten.</w:t>
      </w:r>
      <w:r w:rsidR="00A05620">
        <w:rPr>
          <w:rFonts w:ascii="Arial Unicode MS" w:eastAsia="Arial Unicode MS" w:hAnsi="Arial Unicode MS" w:cs="Arial Unicode MS"/>
        </w:rPr>
        <w:t xml:space="preserve"> Deelnemers lopen rond en kijken bij elkaar naar de verschillende opstellingen.</w:t>
      </w:r>
    </w:p>
    <w:p w14:paraId="4B4674A1" w14:textId="77777777" w:rsidR="003C65D7" w:rsidRDefault="003C65D7" w:rsidP="009B35C8">
      <w:pPr>
        <w:spacing w:line="264" w:lineRule="auto"/>
        <w:rPr>
          <w:rFonts w:ascii="Arial Unicode MS" w:eastAsia="Arial Unicode MS" w:hAnsi="Arial Unicode MS" w:cs="Arial Unicode MS"/>
        </w:rPr>
      </w:pPr>
      <w:r w:rsidRPr="003C65D7">
        <w:rPr>
          <w:rFonts w:ascii="Arial Unicode MS" w:eastAsia="Arial Unicode MS" w:hAnsi="Arial Unicode MS" w:cs="Arial Unicode MS"/>
          <w:b/>
          <w:bCs/>
        </w:rPr>
        <w:t>12.30 uur</w:t>
      </w:r>
      <w:r>
        <w:rPr>
          <w:rFonts w:ascii="Arial Unicode MS" w:eastAsia="Arial Unicode MS" w:hAnsi="Arial Unicode MS" w:cs="Arial Unicode MS"/>
        </w:rPr>
        <w:t>: lunchpauze</w:t>
      </w:r>
    </w:p>
    <w:p w14:paraId="68F51B2E" w14:textId="77777777" w:rsidR="003C65D7" w:rsidRDefault="003C65D7" w:rsidP="009B35C8">
      <w:pPr>
        <w:spacing w:line="264" w:lineRule="auto"/>
        <w:rPr>
          <w:rFonts w:ascii="Arial Unicode MS" w:eastAsia="Arial Unicode MS" w:hAnsi="Arial Unicode MS" w:cs="Arial Unicode MS"/>
        </w:rPr>
      </w:pPr>
      <w:r w:rsidRPr="003C65D7">
        <w:rPr>
          <w:rFonts w:ascii="Arial Unicode MS" w:eastAsia="Arial Unicode MS" w:hAnsi="Arial Unicode MS" w:cs="Arial Unicode MS"/>
          <w:b/>
          <w:bCs/>
        </w:rPr>
        <w:t>13.30</w:t>
      </w:r>
      <w:r>
        <w:rPr>
          <w:rFonts w:ascii="Arial Unicode MS" w:eastAsia="Arial Unicode MS" w:hAnsi="Arial Unicode MS" w:cs="Arial Unicode MS"/>
        </w:rPr>
        <w:t xml:space="preserve"> </w:t>
      </w:r>
      <w:r w:rsidRPr="003C65D7">
        <w:rPr>
          <w:rFonts w:ascii="Arial Unicode MS" w:eastAsia="Arial Unicode MS" w:hAnsi="Arial Unicode MS" w:cs="Arial Unicode MS"/>
          <w:b/>
          <w:bCs/>
        </w:rPr>
        <w:t>uur</w:t>
      </w:r>
      <w:r>
        <w:rPr>
          <w:rFonts w:ascii="Arial Unicode MS" w:eastAsia="Arial Unicode MS" w:hAnsi="Arial Unicode MS" w:cs="Arial Unicode MS"/>
        </w:rPr>
        <w:t xml:space="preserve">: </w:t>
      </w:r>
      <w:r w:rsidR="00892F56">
        <w:rPr>
          <w:rFonts w:ascii="Arial Unicode MS" w:eastAsia="Arial Unicode MS" w:hAnsi="Arial Unicode MS" w:cs="Arial Unicode MS"/>
        </w:rPr>
        <w:t>P</w:t>
      </w:r>
      <w:r>
        <w:rPr>
          <w:rFonts w:ascii="Arial Unicode MS" w:eastAsia="Arial Unicode MS" w:hAnsi="Arial Unicode MS" w:cs="Arial Unicode MS"/>
        </w:rPr>
        <w:t xml:space="preserve">artnerrelatiedynamieken volgens de </w:t>
      </w:r>
      <w:proofErr w:type="gramStart"/>
      <w:r>
        <w:rPr>
          <w:rFonts w:ascii="Arial Unicode MS" w:eastAsia="Arial Unicode MS" w:hAnsi="Arial Unicode MS" w:cs="Arial Unicode MS"/>
        </w:rPr>
        <w:t>EFT gehechtheidstheorie</w:t>
      </w:r>
      <w:proofErr w:type="gramEnd"/>
      <w:r>
        <w:rPr>
          <w:rFonts w:ascii="Arial Unicode MS" w:eastAsia="Arial Unicode MS" w:hAnsi="Arial Unicode MS" w:cs="Arial Unicode MS"/>
        </w:rPr>
        <w:t xml:space="preserve"> over partnerrelaties, met daarin visueel gemaakt het patroon van (de)escalatie, de posities van de partners in gedrag, primaire en secundaire emoties, en het proces van therapie.</w:t>
      </w:r>
    </w:p>
    <w:p w14:paraId="1E20939F" w14:textId="77777777" w:rsidR="003C65D7" w:rsidRDefault="003C65D7" w:rsidP="009B35C8">
      <w:pPr>
        <w:spacing w:line="264" w:lineRule="auto"/>
        <w:rPr>
          <w:rFonts w:ascii="Arial Unicode MS" w:eastAsia="Arial Unicode MS" w:hAnsi="Arial Unicode MS" w:cs="Arial Unicode MS"/>
        </w:rPr>
      </w:pPr>
      <w:r w:rsidRPr="00A05620">
        <w:rPr>
          <w:rFonts w:ascii="Arial Unicode MS" w:eastAsia="Arial Unicode MS" w:hAnsi="Arial Unicode MS" w:cs="Arial Unicode MS"/>
          <w:b/>
          <w:bCs/>
        </w:rPr>
        <w:t>14.</w:t>
      </w:r>
      <w:r w:rsidR="00892F56">
        <w:rPr>
          <w:rFonts w:ascii="Arial Unicode MS" w:eastAsia="Arial Unicode MS" w:hAnsi="Arial Unicode MS" w:cs="Arial Unicode MS"/>
          <w:b/>
          <w:bCs/>
        </w:rPr>
        <w:t>15</w:t>
      </w:r>
      <w:r w:rsidRPr="00A05620">
        <w:rPr>
          <w:rFonts w:ascii="Arial Unicode MS" w:eastAsia="Arial Unicode MS" w:hAnsi="Arial Unicode MS" w:cs="Arial Unicode MS"/>
          <w:b/>
          <w:bCs/>
        </w:rPr>
        <w:t xml:space="preserve"> uur</w:t>
      </w:r>
      <w:r>
        <w:rPr>
          <w:rFonts w:ascii="Arial Unicode MS" w:eastAsia="Arial Unicode MS" w:hAnsi="Arial Unicode MS" w:cs="Arial Unicode MS"/>
        </w:rPr>
        <w:t xml:space="preserve">: Ontwikkelingstaken kinderen met het materiaal uitgebeeld. </w:t>
      </w:r>
    </w:p>
    <w:p w14:paraId="62CC016B" w14:textId="77777777" w:rsidR="00892F56" w:rsidRDefault="003C65D7" w:rsidP="00892F56">
      <w:pPr>
        <w:spacing w:line="264" w:lineRule="auto"/>
        <w:rPr>
          <w:rFonts w:ascii="Arial Unicode MS" w:eastAsia="Arial Unicode MS" w:hAnsi="Arial Unicode MS" w:cs="Arial Unicode MS"/>
        </w:rPr>
      </w:pPr>
      <w:r w:rsidRPr="00A05620">
        <w:rPr>
          <w:rFonts w:ascii="Arial Unicode MS" w:eastAsia="Arial Unicode MS" w:hAnsi="Arial Unicode MS" w:cs="Arial Unicode MS"/>
          <w:b/>
          <w:bCs/>
        </w:rPr>
        <w:t>1</w:t>
      </w:r>
      <w:r w:rsidR="00A05620">
        <w:rPr>
          <w:rFonts w:ascii="Arial Unicode MS" w:eastAsia="Arial Unicode MS" w:hAnsi="Arial Unicode MS" w:cs="Arial Unicode MS"/>
          <w:b/>
          <w:bCs/>
        </w:rPr>
        <w:t>4</w:t>
      </w:r>
      <w:r w:rsidRPr="00A05620">
        <w:rPr>
          <w:rFonts w:ascii="Arial Unicode MS" w:eastAsia="Arial Unicode MS" w:hAnsi="Arial Unicode MS" w:cs="Arial Unicode MS"/>
          <w:b/>
          <w:bCs/>
        </w:rPr>
        <w:t>.</w:t>
      </w:r>
      <w:r w:rsidR="00892F56">
        <w:rPr>
          <w:rFonts w:ascii="Arial Unicode MS" w:eastAsia="Arial Unicode MS" w:hAnsi="Arial Unicode MS" w:cs="Arial Unicode MS"/>
          <w:b/>
          <w:bCs/>
        </w:rPr>
        <w:t>30</w:t>
      </w:r>
      <w:r>
        <w:rPr>
          <w:rFonts w:ascii="Arial Unicode MS" w:eastAsia="Arial Unicode MS" w:hAnsi="Arial Unicode MS" w:cs="Arial Unicode MS"/>
        </w:rPr>
        <w:t xml:space="preserve"> </w:t>
      </w:r>
      <w:r w:rsidRPr="00A05620">
        <w:rPr>
          <w:rFonts w:ascii="Arial Unicode MS" w:eastAsia="Arial Unicode MS" w:hAnsi="Arial Unicode MS" w:cs="Arial Unicode MS"/>
          <w:b/>
          <w:bCs/>
        </w:rPr>
        <w:t>uur</w:t>
      </w:r>
      <w:r>
        <w:rPr>
          <w:rFonts w:ascii="Arial Unicode MS" w:eastAsia="Arial Unicode MS" w:hAnsi="Arial Unicode MS" w:cs="Arial Unicode MS"/>
        </w:rPr>
        <w:t xml:space="preserve">: </w:t>
      </w:r>
      <w:r w:rsidR="00892F56">
        <w:rPr>
          <w:rFonts w:ascii="Arial Unicode MS" w:eastAsia="Arial Unicode MS" w:hAnsi="Arial Unicode MS" w:cs="Arial Unicode MS"/>
        </w:rPr>
        <w:t xml:space="preserve">deelnemers oefenen in tweetallen met het materiaal aan de hand van een eigen meegebrachte casus. De ene cursist brengt de casus in en de ander is de ‘supervisor’. </w:t>
      </w:r>
    </w:p>
    <w:p w14:paraId="475F4AB9" w14:textId="77777777" w:rsidR="00892F56" w:rsidRDefault="00892F56" w:rsidP="00892F56">
      <w:pPr>
        <w:spacing w:line="264" w:lineRule="auto"/>
        <w:rPr>
          <w:rFonts w:ascii="Arial Unicode MS" w:eastAsia="Arial Unicode MS" w:hAnsi="Arial Unicode MS" w:cs="Arial Unicode MS"/>
        </w:rPr>
      </w:pPr>
      <w:r w:rsidRPr="00892F56">
        <w:rPr>
          <w:rFonts w:ascii="Arial Unicode MS" w:eastAsia="Arial Unicode MS" w:hAnsi="Arial Unicode MS" w:cs="Arial Unicode MS"/>
          <w:b/>
          <w:bCs/>
        </w:rPr>
        <w:t>15.00 uur</w:t>
      </w:r>
      <w:r>
        <w:rPr>
          <w:rFonts w:ascii="Arial Unicode MS" w:eastAsia="Arial Unicode MS" w:hAnsi="Arial Unicode MS" w:cs="Arial Unicode MS"/>
        </w:rPr>
        <w:t>: koffie-/theepauze</w:t>
      </w:r>
    </w:p>
    <w:p w14:paraId="2DC287C8" w14:textId="77777777" w:rsidR="00892F56" w:rsidRPr="009B35C8" w:rsidRDefault="003C65D7" w:rsidP="00892F56">
      <w:pPr>
        <w:spacing w:line="264" w:lineRule="auto"/>
        <w:rPr>
          <w:rFonts w:ascii="Arial Unicode MS" w:eastAsia="Arial Unicode MS" w:hAnsi="Arial Unicode MS" w:cs="Arial Unicode MS"/>
        </w:rPr>
      </w:pPr>
      <w:r w:rsidRPr="00A05620">
        <w:rPr>
          <w:rFonts w:ascii="Arial Unicode MS" w:eastAsia="Arial Unicode MS" w:hAnsi="Arial Unicode MS" w:cs="Arial Unicode MS"/>
          <w:b/>
          <w:bCs/>
        </w:rPr>
        <w:t>15.</w:t>
      </w:r>
      <w:r w:rsidR="00892F56">
        <w:rPr>
          <w:rFonts w:ascii="Arial Unicode MS" w:eastAsia="Arial Unicode MS" w:hAnsi="Arial Unicode MS" w:cs="Arial Unicode MS"/>
          <w:b/>
          <w:bCs/>
        </w:rPr>
        <w:t>15</w:t>
      </w:r>
      <w:r>
        <w:rPr>
          <w:rFonts w:ascii="Arial Unicode MS" w:eastAsia="Arial Unicode MS" w:hAnsi="Arial Unicode MS" w:cs="Arial Unicode MS"/>
        </w:rPr>
        <w:t xml:space="preserve"> </w:t>
      </w:r>
      <w:r w:rsidRPr="00A05620">
        <w:rPr>
          <w:rFonts w:ascii="Arial Unicode MS" w:eastAsia="Arial Unicode MS" w:hAnsi="Arial Unicode MS" w:cs="Arial Unicode MS"/>
          <w:b/>
          <w:bCs/>
        </w:rPr>
        <w:t>uur</w:t>
      </w:r>
      <w:r>
        <w:rPr>
          <w:rFonts w:ascii="Arial Unicode MS" w:eastAsia="Arial Unicode MS" w:hAnsi="Arial Unicode MS" w:cs="Arial Unicode MS"/>
        </w:rPr>
        <w:t xml:space="preserve">: </w:t>
      </w:r>
      <w:r w:rsidR="00892F56">
        <w:rPr>
          <w:rFonts w:ascii="Arial Unicode MS" w:eastAsia="Arial Unicode MS" w:hAnsi="Arial Unicode MS" w:cs="Arial Unicode MS"/>
        </w:rPr>
        <w:t xml:space="preserve">De cursisten wisselen van rol en doen het tweede deel van de oefening. </w:t>
      </w:r>
    </w:p>
    <w:p w14:paraId="1ADFBEB4" w14:textId="77777777" w:rsidR="003C65D7" w:rsidRPr="009B35C8" w:rsidRDefault="003C65D7" w:rsidP="009B35C8">
      <w:pPr>
        <w:spacing w:line="264" w:lineRule="auto"/>
        <w:rPr>
          <w:rFonts w:ascii="Arial Unicode MS" w:eastAsia="Arial Unicode MS" w:hAnsi="Arial Unicode MS" w:cs="Arial Unicode MS"/>
        </w:rPr>
      </w:pPr>
      <w:proofErr w:type="gramStart"/>
      <w:r>
        <w:rPr>
          <w:rFonts w:ascii="Arial Unicode MS" w:eastAsia="Arial Unicode MS" w:hAnsi="Arial Unicode MS" w:cs="Arial Unicode MS"/>
        </w:rPr>
        <w:t>deelnemers</w:t>
      </w:r>
      <w:proofErr w:type="gramEnd"/>
      <w:r>
        <w:rPr>
          <w:rFonts w:ascii="Arial Unicode MS" w:eastAsia="Arial Unicode MS" w:hAnsi="Arial Unicode MS" w:cs="Arial Unicode MS"/>
        </w:rPr>
        <w:t xml:space="preserve"> oefenen in tweetallen met het materiaal aan de hand van een eigen meegebrachte casus. De ene cursist brengt de casus in en de ander is de ‘supervisor’. Na 30 minuten wisselen de cursisten van rol. </w:t>
      </w:r>
    </w:p>
    <w:p w14:paraId="14A3B7F7" w14:textId="77777777" w:rsidR="00892F56" w:rsidRPr="00892F56" w:rsidRDefault="00892F56" w:rsidP="00BB7C02">
      <w:pPr>
        <w:rPr>
          <w:rFonts w:ascii="Arial Unicode MS" w:eastAsia="Arial Unicode MS" w:hAnsi="Arial Unicode MS" w:cs="Arial Unicode MS"/>
        </w:rPr>
      </w:pPr>
      <w:r>
        <w:rPr>
          <w:rFonts w:ascii="Arial Unicode MS" w:eastAsia="Arial Unicode MS" w:hAnsi="Arial Unicode MS" w:cs="Arial Unicode MS"/>
          <w:b/>
          <w:bCs/>
        </w:rPr>
        <w:lastRenderedPageBreak/>
        <w:t xml:space="preserve">15.45 uur: </w:t>
      </w:r>
      <w:r>
        <w:rPr>
          <w:rFonts w:ascii="Arial Unicode MS" w:eastAsia="Arial Unicode MS" w:hAnsi="Arial Unicode MS" w:cs="Arial Unicode MS"/>
        </w:rPr>
        <w:t xml:space="preserve">De toets: de docent leest een casus voor en de deelnemers zetten elk met het materiaal de casus neer op tafel. </w:t>
      </w:r>
      <w:r w:rsidR="007A37C1">
        <w:rPr>
          <w:rFonts w:ascii="Arial Unicode MS" w:eastAsia="Arial Unicode MS" w:hAnsi="Arial Unicode MS" w:cs="Arial Unicode MS"/>
        </w:rPr>
        <w:t xml:space="preserve">Er wordt gekeken naar hoe cursisten in staat zijn de verschillende materialen in te zetten om het probleem/ de dynamiek te visualiseren. Er wordt gekeken naar hoe cursisten in staat zijn </w:t>
      </w:r>
      <w:r w:rsidR="009C6569">
        <w:rPr>
          <w:rFonts w:ascii="Arial Unicode MS" w:eastAsia="Arial Unicode MS" w:hAnsi="Arial Unicode MS" w:cs="Arial Unicode MS"/>
        </w:rPr>
        <w:t xml:space="preserve">enkele systeemtheoretische begrippen te </w:t>
      </w:r>
      <w:proofErr w:type="spellStart"/>
      <w:r w:rsidR="009C6569">
        <w:rPr>
          <w:rFonts w:ascii="Arial Unicode MS" w:eastAsia="Arial Unicode MS" w:hAnsi="Arial Unicode MS" w:cs="Arial Unicode MS"/>
        </w:rPr>
        <w:t>visualeren</w:t>
      </w:r>
      <w:proofErr w:type="spellEnd"/>
      <w:r w:rsidR="009C6569">
        <w:rPr>
          <w:rFonts w:ascii="Arial Unicode MS" w:eastAsia="Arial Unicode MS" w:hAnsi="Arial Unicode MS" w:cs="Arial Unicode MS"/>
        </w:rPr>
        <w:t xml:space="preserve">. </w:t>
      </w:r>
    </w:p>
    <w:p w14:paraId="67D53786" w14:textId="77777777" w:rsidR="004C3129" w:rsidRPr="00A05AC6" w:rsidRDefault="00A05620" w:rsidP="00BB7C02">
      <w:pPr>
        <w:rPr>
          <w:rFonts w:ascii="Arial Unicode MS" w:eastAsia="Arial Unicode MS" w:hAnsi="Arial Unicode MS" w:cs="Arial Unicode MS"/>
        </w:rPr>
      </w:pPr>
      <w:r w:rsidRPr="00A05620">
        <w:rPr>
          <w:rFonts w:ascii="Arial Unicode MS" w:eastAsia="Arial Unicode MS" w:hAnsi="Arial Unicode MS" w:cs="Arial Unicode MS"/>
          <w:b/>
          <w:bCs/>
        </w:rPr>
        <w:t>16.</w:t>
      </w:r>
      <w:r w:rsidR="00892F56">
        <w:rPr>
          <w:rFonts w:ascii="Arial Unicode MS" w:eastAsia="Arial Unicode MS" w:hAnsi="Arial Unicode MS" w:cs="Arial Unicode MS"/>
          <w:b/>
          <w:bCs/>
        </w:rPr>
        <w:t>15</w:t>
      </w:r>
      <w:r w:rsidRPr="00A05620">
        <w:rPr>
          <w:rFonts w:ascii="Arial Unicode MS" w:eastAsia="Arial Unicode MS" w:hAnsi="Arial Unicode MS" w:cs="Arial Unicode MS"/>
          <w:b/>
          <w:bCs/>
        </w:rPr>
        <w:t xml:space="preserve">: </w:t>
      </w:r>
      <w:r w:rsidR="00A05AC6">
        <w:rPr>
          <w:rFonts w:ascii="Arial Unicode MS" w:eastAsia="Arial Unicode MS" w:hAnsi="Arial Unicode MS" w:cs="Arial Unicode MS"/>
        </w:rPr>
        <w:t>nabespreken oefening en mondelinge evaluatie van de cursus. De certificaten worden uitgedeeld aan de deelnemers en evaluatieformulieren worden door de deelnemers ter plekke ingevuld.</w:t>
      </w:r>
    </w:p>
    <w:p w14:paraId="79C003BE" w14:textId="77777777" w:rsidR="00A05620" w:rsidRPr="001E05ED" w:rsidRDefault="00A05620" w:rsidP="00BB7C02">
      <w:pPr>
        <w:rPr>
          <w:rFonts w:ascii="Arial Unicode MS" w:eastAsia="Arial Unicode MS" w:hAnsi="Arial Unicode MS" w:cs="Arial Unicode MS"/>
        </w:rPr>
      </w:pPr>
    </w:p>
    <w:p w14:paraId="565C77B9" w14:textId="77777777" w:rsidR="004C3129" w:rsidRPr="001E05ED" w:rsidRDefault="004C3129" w:rsidP="00BB7C02">
      <w:pPr>
        <w:rPr>
          <w:rFonts w:ascii="Arial Unicode MS" w:eastAsia="Arial Unicode MS" w:hAnsi="Arial Unicode MS" w:cs="Arial Unicode MS"/>
          <w:b/>
        </w:rPr>
      </w:pPr>
      <w:r w:rsidRPr="001E05ED">
        <w:rPr>
          <w:rFonts w:ascii="Arial Unicode MS" w:eastAsia="Arial Unicode MS" w:hAnsi="Arial Unicode MS" w:cs="Arial Unicode MS"/>
          <w:b/>
        </w:rPr>
        <w:t>Omschrijving van de leerdoelen</w:t>
      </w:r>
    </w:p>
    <w:p w14:paraId="3469DD08" w14:textId="77777777" w:rsidR="004C3129" w:rsidRPr="001E05ED" w:rsidRDefault="004C3129" w:rsidP="00EE1DBE">
      <w:pPr>
        <w:pStyle w:val="Lijstalinea"/>
        <w:spacing w:beforeLines="1" w:before="2" w:afterLines="1" w:after="2" w:line="264" w:lineRule="auto"/>
        <w:ind w:left="567"/>
        <w:contextualSpacing w:val="0"/>
        <w:rPr>
          <w:rFonts w:ascii="Arial Unicode MS" w:eastAsia="Arial Unicode MS" w:hAnsi="Arial Unicode MS" w:cs="Arial Unicode MS"/>
          <w:sz w:val="22"/>
          <w:szCs w:val="22"/>
        </w:rPr>
      </w:pPr>
      <w:r w:rsidRPr="001E05ED">
        <w:rPr>
          <w:rFonts w:ascii="Arial Unicode MS" w:eastAsia="Arial Unicode MS" w:hAnsi="Arial Unicode MS" w:cs="Arial Unicode MS"/>
          <w:sz w:val="22"/>
          <w:szCs w:val="22"/>
        </w:rPr>
        <w:t>Het doel van de cursus is het zelf leren werken met het materiaal</w:t>
      </w:r>
      <w:r w:rsidR="0043074E" w:rsidRPr="001E05ED">
        <w:rPr>
          <w:rFonts w:ascii="Arial Unicode MS" w:eastAsia="Arial Unicode MS" w:hAnsi="Arial Unicode MS" w:cs="Arial Unicode MS"/>
          <w:sz w:val="22"/>
          <w:szCs w:val="22"/>
        </w:rPr>
        <w:t xml:space="preserve"> en op die manier </w:t>
      </w:r>
      <w:r w:rsidRPr="001E05ED">
        <w:rPr>
          <w:rFonts w:ascii="Arial Unicode MS" w:eastAsia="Arial Unicode MS" w:hAnsi="Arial Unicode MS" w:cs="Arial Unicode MS"/>
          <w:sz w:val="22"/>
          <w:szCs w:val="22"/>
        </w:rPr>
        <w:t>Een Taal Erbij</w:t>
      </w:r>
      <w:r w:rsidR="0043074E" w:rsidRPr="001E05ED">
        <w:rPr>
          <w:rFonts w:ascii="Arial Unicode MS" w:eastAsia="Arial Unicode MS" w:hAnsi="Arial Unicode MS" w:cs="Arial Unicode MS"/>
          <w:sz w:val="22"/>
          <w:szCs w:val="22"/>
        </w:rPr>
        <w:t xml:space="preserve"> te creëren</w:t>
      </w:r>
      <w:r w:rsidRPr="001E05ED">
        <w:rPr>
          <w:rFonts w:ascii="Arial Unicode MS" w:eastAsia="Arial Unicode MS" w:hAnsi="Arial Unicode MS" w:cs="Arial Unicode MS"/>
          <w:sz w:val="22"/>
          <w:szCs w:val="22"/>
        </w:rPr>
        <w:t xml:space="preserve"> naast onze verbale taal, </w:t>
      </w:r>
      <w:r w:rsidR="0043074E" w:rsidRPr="001E05ED">
        <w:rPr>
          <w:rFonts w:ascii="Arial Unicode MS" w:eastAsia="Arial Unicode MS" w:hAnsi="Arial Unicode MS" w:cs="Arial Unicode MS"/>
          <w:sz w:val="22"/>
          <w:szCs w:val="22"/>
        </w:rPr>
        <w:t xml:space="preserve">alsmede </w:t>
      </w:r>
      <w:r w:rsidRPr="001E05ED">
        <w:rPr>
          <w:rFonts w:ascii="Arial Unicode MS" w:eastAsia="Arial Unicode MS" w:hAnsi="Arial Unicode MS" w:cs="Arial Unicode MS"/>
          <w:sz w:val="22"/>
          <w:szCs w:val="22"/>
        </w:rPr>
        <w:t xml:space="preserve">om een integratie te bereiken tussen het praten en het gelijktijdig hanteren van de poppetjes en het materiaal. Je leert hoe je je handen kan laten doen wat je </w:t>
      </w:r>
      <w:proofErr w:type="spellStart"/>
      <w:r w:rsidRPr="001E05ED">
        <w:rPr>
          <w:rFonts w:ascii="Arial Unicode MS" w:eastAsia="Arial Unicode MS" w:hAnsi="Arial Unicode MS" w:cs="Arial Unicode MS"/>
          <w:sz w:val="22"/>
          <w:szCs w:val="22"/>
        </w:rPr>
        <w:t>intuïtie</w:t>
      </w:r>
      <w:proofErr w:type="spellEnd"/>
      <w:r w:rsidRPr="001E05ED">
        <w:rPr>
          <w:rFonts w:ascii="Arial Unicode MS" w:eastAsia="Arial Unicode MS" w:hAnsi="Arial Unicode MS" w:cs="Arial Unicode MS"/>
          <w:sz w:val="22"/>
          <w:szCs w:val="22"/>
        </w:rPr>
        <w:t xml:space="preserve"> ingeeft en ze te laten neerzetten wat een cliënt probeert te zeggen of niet in woorden uit kan drukken. Aan het einde van deze cursus kunnen de deelnemers:</w:t>
      </w:r>
    </w:p>
    <w:p w14:paraId="5C515A2A" w14:textId="77777777" w:rsidR="004C3129" w:rsidRPr="001E05ED" w:rsidRDefault="004C3129" w:rsidP="00EE1DBE">
      <w:pPr>
        <w:pStyle w:val="Lijstalinea"/>
        <w:numPr>
          <w:ilvl w:val="0"/>
          <w:numId w:val="5"/>
        </w:numPr>
        <w:spacing w:beforeLines="1" w:before="2" w:afterLines="1" w:after="2" w:line="264" w:lineRule="auto"/>
        <w:contextualSpacing w:val="0"/>
        <w:rPr>
          <w:rFonts w:ascii="Arial Unicode MS" w:eastAsia="Arial Unicode MS" w:hAnsi="Arial Unicode MS" w:cs="Arial Unicode MS"/>
          <w:sz w:val="22"/>
          <w:szCs w:val="22"/>
        </w:rPr>
      </w:pPr>
      <w:r w:rsidRPr="001E05ED">
        <w:rPr>
          <w:rFonts w:ascii="Arial Unicode MS" w:eastAsia="Arial Unicode MS" w:hAnsi="Arial Unicode MS" w:cs="Arial Unicode MS"/>
          <w:sz w:val="22"/>
          <w:szCs w:val="22"/>
        </w:rPr>
        <w:t>De eigen hulpverlenersrelatie met Een Taal Erbij neerzetten en hebben deelnemers daar meer inzicht in.</w:t>
      </w:r>
    </w:p>
    <w:p w14:paraId="37FCEA6E" w14:textId="77777777" w:rsidR="004C3129" w:rsidRPr="001E05ED" w:rsidRDefault="004C3129" w:rsidP="00EE1DBE">
      <w:pPr>
        <w:pStyle w:val="Lijstalinea"/>
        <w:numPr>
          <w:ilvl w:val="0"/>
          <w:numId w:val="5"/>
        </w:numPr>
        <w:spacing w:beforeLines="1" w:before="2" w:afterLines="1" w:after="2" w:line="264" w:lineRule="auto"/>
        <w:contextualSpacing w:val="0"/>
        <w:rPr>
          <w:rFonts w:ascii="Arial Unicode MS" w:eastAsia="Arial Unicode MS" w:hAnsi="Arial Unicode MS" w:cs="Arial Unicode MS"/>
          <w:sz w:val="22"/>
          <w:szCs w:val="22"/>
        </w:rPr>
      </w:pPr>
      <w:r w:rsidRPr="001E05ED">
        <w:rPr>
          <w:rFonts w:ascii="Arial Unicode MS" w:eastAsia="Arial Unicode MS" w:hAnsi="Arial Unicode MS" w:cs="Arial Unicode MS"/>
          <w:sz w:val="22"/>
          <w:szCs w:val="22"/>
        </w:rPr>
        <w:t>Het basismateriaal van Een Taal Erbij toepassen.</w:t>
      </w:r>
    </w:p>
    <w:p w14:paraId="7CBA4A62" w14:textId="77777777" w:rsidR="004C3129" w:rsidRPr="001E05ED" w:rsidRDefault="0043074E" w:rsidP="00EE1DBE">
      <w:pPr>
        <w:pStyle w:val="Lijstalinea"/>
        <w:numPr>
          <w:ilvl w:val="0"/>
          <w:numId w:val="5"/>
        </w:numPr>
        <w:spacing w:beforeLines="1" w:before="2" w:afterLines="1" w:after="2" w:line="264" w:lineRule="auto"/>
        <w:contextualSpacing w:val="0"/>
        <w:rPr>
          <w:rFonts w:ascii="Arial Unicode MS" w:eastAsia="Arial Unicode MS" w:hAnsi="Arial Unicode MS" w:cs="Arial Unicode MS"/>
          <w:sz w:val="22"/>
          <w:szCs w:val="22"/>
        </w:rPr>
      </w:pPr>
      <w:r w:rsidRPr="001E05ED">
        <w:rPr>
          <w:rFonts w:ascii="Arial Unicode MS" w:eastAsia="Arial Unicode MS" w:hAnsi="Arial Unicode MS" w:cs="Arial Unicode MS"/>
          <w:sz w:val="22"/>
          <w:szCs w:val="22"/>
        </w:rPr>
        <w:t>S</w:t>
      </w:r>
      <w:r w:rsidR="004C3129" w:rsidRPr="001E05ED">
        <w:rPr>
          <w:rFonts w:ascii="Arial Unicode MS" w:eastAsia="Arial Unicode MS" w:hAnsi="Arial Unicode MS" w:cs="Arial Unicode MS"/>
          <w:sz w:val="22"/>
          <w:szCs w:val="22"/>
        </w:rPr>
        <w:t>ystemische en contextuele begrippen met Een Taal Erbij neerzetten.</w:t>
      </w:r>
    </w:p>
    <w:p w14:paraId="11C49C4C" w14:textId="77777777" w:rsidR="004C3129" w:rsidRPr="001E05ED" w:rsidRDefault="004C3129" w:rsidP="00EE1DBE">
      <w:pPr>
        <w:pStyle w:val="Lijstalinea"/>
        <w:numPr>
          <w:ilvl w:val="0"/>
          <w:numId w:val="5"/>
        </w:numPr>
        <w:spacing w:beforeLines="1" w:before="2" w:afterLines="1" w:after="2" w:line="264" w:lineRule="auto"/>
        <w:contextualSpacing w:val="0"/>
        <w:rPr>
          <w:rFonts w:ascii="Arial Unicode MS" w:eastAsia="Arial Unicode MS" w:hAnsi="Arial Unicode MS" w:cs="Arial Unicode MS"/>
          <w:sz w:val="22"/>
          <w:szCs w:val="22"/>
        </w:rPr>
      </w:pPr>
      <w:r w:rsidRPr="001E05ED">
        <w:rPr>
          <w:rFonts w:ascii="Arial Unicode MS" w:eastAsia="Arial Unicode MS" w:hAnsi="Arial Unicode MS" w:cs="Arial Unicode MS"/>
          <w:sz w:val="22"/>
          <w:szCs w:val="22"/>
        </w:rPr>
        <w:t xml:space="preserve">Een </w:t>
      </w:r>
      <w:proofErr w:type="spellStart"/>
      <w:r w:rsidRPr="001E05ED">
        <w:rPr>
          <w:rFonts w:ascii="Arial Unicode MS" w:eastAsia="Arial Unicode MS" w:hAnsi="Arial Unicode MS" w:cs="Arial Unicode MS"/>
          <w:sz w:val="22"/>
          <w:szCs w:val="22"/>
        </w:rPr>
        <w:t>rouwpad</w:t>
      </w:r>
      <w:proofErr w:type="spellEnd"/>
      <w:r w:rsidRPr="001E05ED">
        <w:rPr>
          <w:rFonts w:ascii="Arial Unicode MS" w:eastAsia="Arial Unicode MS" w:hAnsi="Arial Unicode MS" w:cs="Arial Unicode MS"/>
          <w:sz w:val="22"/>
          <w:szCs w:val="22"/>
        </w:rPr>
        <w:t xml:space="preserve"> uitzetten.</w:t>
      </w:r>
    </w:p>
    <w:p w14:paraId="3EACCB7A" w14:textId="77777777" w:rsidR="004C3129" w:rsidRPr="001E05ED" w:rsidRDefault="004C3129" w:rsidP="00EE1DBE">
      <w:pPr>
        <w:pStyle w:val="Lijstalinea"/>
        <w:numPr>
          <w:ilvl w:val="0"/>
          <w:numId w:val="5"/>
        </w:numPr>
        <w:spacing w:beforeLines="1" w:before="2" w:afterLines="1" w:after="2" w:line="264" w:lineRule="auto"/>
        <w:contextualSpacing w:val="0"/>
        <w:rPr>
          <w:rFonts w:ascii="Arial Unicode MS" w:eastAsia="Arial Unicode MS" w:hAnsi="Arial Unicode MS" w:cs="Arial Unicode MS"/>
          <w:sz w:val="22"/>
          <w:szCs w:val="22"/>
        </w:rPr>
      </w:pPr>
      <w:proofErr w:type="spellStart"/>
      <w:r w:rsidRPr="001E05ED">
        <w:rPr>
          <w:rFonts w:ascii="Arial Unicode MS" w:eastAsia="Arial Unicode MS" w:hAnsi="Arial Unicode MS" w:cs="Arial Unicode MS"/>
          <w:sz w:val="22"/>
          <w:szCs w:val="22"/>
        </w:rPr>
        <w:t>Parentificatie</w:t>
      </w:r>
      <w:proofErr w:type="spellEnd"/>
      <w:r w:rsidRPr="001E05ED">
        <w:rPr>
          <w:rFonts w:ascii="Arial Unicode MS" w:eastAsia="Arial Unicode MS" w:hAnsi="Arial Unicode MS" w:cs="Arial Unicode MS"/>
          <w:sz w:val="22"/>
          <w:szCs w:val="22"/>
        </w:rPr>
        <w:t xml:space="preserve"> uitbeelden.</w:t>
      </w:r>
    </w:p>
    <w:p w14:paraId="0606E62F" w14:textId="77777777" w:rsidR="004C3129" w:rsidRPr="001E05ED" w:rsidRDefault="004C3129" w:rsidP="00BB7C02">
      <w:pPr>
        <w:rPr>
          <w:rFonts w:ascii="Arial Unicode MS" w:eastAsia="Arial Unicode MS" w:hAnsi="Arial Unicode MS" w:cs="Arial Unicode MS"/>
        </w:rPr>
      </w:pPr>
    </w:p>
    <w:p w14:paraId="51B94AE7" w14:textId="77777777" w:rsidR="004C3129" w:rsidRPr="001E05ED" w:rsidRDefault="004C3129" w:rsidP="00BB7C02">
      <w:pPr>
        <w:rPr>
          <w:rFonts w:ascii="Arial Unicode MS" w:eastAsia="Arial Unicode MS" w:hAnsi="Arial Unicode MS" w:cs="Arial Unicode MS"/>
          <w:b/>
        </w:rPr>
      </w:pPr>
      <w:bookmarkStart w:id="1" w:name="_Hlk11064840"/>
      <w:bookmarkEnd w:id="0"/>
      <w:r w:rsidRPr="001E05ED">
        <w:rPr>
          <w:rFonts w:ascii="Arial Unicode MS" w:eastAsia="Arial Unicode MS" w:hAnsi="Arial Unicode MS" w:cs="Arial Unicode MS"/>
          <w:b/>
        </w:rPr>
        <w:t>Een samenvatting van de leerstof</w:t>
      </w:r>
    </w:p>
    <w:p w14:paraId="4C7B51BD" w14:textId="77777777" w:rsidR="008033BC" w:rsidRPr="001E05ED" w:rsidRDefault="008033BC" w:rsidP="00BB7C02">
      <w:pPr>
        <w:pStyle w:val="Lijstalinea"/>
        <w:spacing w:line="264" w:lineRule="auto"/>
        <w:ind w:left="567"/>
        <w:contextualSpacing w:val="0"/>
        <w:rPr>
          <w:rFonts w:ascii="Arial Unicode MS" w:eastAsia="Arial Unicode MS" w:hAnsi="Arial Unicode MS" w:cs="Arial Unicode MS"/>
          <w:sz w:val="22"/>
          <w:szCs w:val="22"/>
        </w:rPr>
      </w:pPr>
      <w:r w:rsidRPr="001E05ED">
        <w:rPr>
          <w:rFonts w:ascii="Arial Unicode MS" w:eastAsia="Arial Unicode MS" w:hAnsi="Arial Unicode MS" w:cs="Arial Unicode MS"/>
          <w:sz w:val="22"/>
          <w:szCs w:val="22"/>
        </w:rPr>
        <w:t>De Basistraining biedt een eerste of een hernieuwde kennismaking met </w:t>
      </w:r>
      <w:hyperlink r:id="rId7" w:history="1">
        <w:r w:rsidRPr="001E05ED">
          <w:rPr>
            <w:rFonts w:ascii="Arial Unicode MS" w:eastAsia="Arial Unicode MS" w:hAnsi="Arial Unicode MS" w:cs="Arial Unicode MS"/>
            <w:sz w:val="22"/>
            <w:szCs w:val="22"/>
          </w:rPr>
          <w:t>Een Taal Erbij</w:t>
        </w:r>
      </w:hyperlink>
      <w:r w:rsidRPr="001E05ED">
        <w:rPr>
          <w:rFonts w:ascii="Arial Unicode MS" w:eastAsia="Arial Unicode MS" w:hAnsi="Arial Unicode MS" w:cs="Arial Unicode MS"/>
          <w:sz w:val="22"/>
          <w:szCs w:val="22"/>
        </w:rPr>
        <w:t>. In deze beginnerscursus worden de grammatica van de methode Een Taal Erbij geleerd, alsmede hoe het visualiseren ondersteuning kan bieden, in individuele en in relatietherapie, met kinderen en met volwassenen. De Basistraining Een Taal Erbij leert de verschillende, veel voorkomende thema’s met poppetjes en ander materiaal neer te zetten. De thema’s die bij de Basiscursus aan bod komen zijn onder meer: </w:t>
      </w:r>
    </w:p>
    <w:p w14:paraId="31FBA6FD" w14:textId="77777777" w:rsidR="008033BC" w:rsidRPr="001E05ED" w:rsidRDefault="008033BC" w:rsidP="00EE1DBE">
      <w:pPr>
        <w:pStyle w:val="Lijstalinea"/>
        <w:numPr>
          <w:ilvl w:val="0"/>
          <w:numId w:val="5"/>
        </w:numPr>
        <w:spacing w:beforeLines="1" w:before="2" w:afterLines="1" w:after="2" w:line="264" w:lineRule="auto"/>
        <w:rPr>
          <w:rFonts w:ascii="Arial Unicode MS" w:eastAsia="Arial Unicode MS" w:hAnsi="Arial Unicode MS" w:cs="Arial Unicode MS"/>
          <w:sz w:val="22"/>
          <w:szCs w:val="22"/>
        </w:rPr>
      </w:pPr>
      <w:proofErr w:type="spellStart"/>
      <w:proofErr w:type="gramStart"/>
      <w:r w:rsidRPr="001E05ED">
        <w:rPr>
          <w:rFonts w:ascii="Arial Unicode MS" w:eastAsia="Arial Unicode MS" w:hAnsi="Arial Unicode MS" w:cs="Arial Unicode MS"/>
          <w:sz w:val="22"/>
          <w:szCs w:val="22"/>
        </w:rPr>
        <w:t>parentificatie</w:t>
      </w:r>
      <w:proofErr w:type="spellEnd"/>
      <w:proofErr w:type="gramEnd"/>
    </w:p>
    <w:p w14:paraId="1E41FDE5" w14:textId="77777777" w:rsidR="008033BC" w:rsidRPr="001E05ED" w:rsidRDefault="008033BC" w:rsidP="00EE1DBE">
      <w:pPr>
        <w:pStyle w:val="Lijstalinea"/>
        <w:numPr>
          <w:ilvl w:val="0"/>
          <w:numId w:val="5"/>
        </w:numPr>
        <w:spacing w:beforeLines="1" w:before="2" w:afterLines="1" w:after="2" w:line="264" w:lineRule="auto"/>
        <w:rPr>
          <w:rFonts w:ascii="Arial Unicode MS" w:eastAsia="Arial Unicode MS" w:hAnsi="Arial Unicode MS" w:cs="Arial Unicode MS"/>
          <w:sz w:val="22"/>
          <w:szCs w:val="22"/>
        </w:rPr>
      </w:pPr>
      <w:proofErr w:type="gramStart"/>
      <w:r w:rsidRPr="001E05ED">
        <w:rPr>
          <w:rFonts w:ascii="Arial Unicode MS" w:eastAsia="Arial Unicode MS" w:hAnsi="Arial Unicode MS" w:cs="Arial Unicode MS"/>
          <w:sz w:val="22"/>
          <w:szCs w:val="22"/>
        </w:rPr>
        <w:t>loyaliteiten</w:t>
      </w:r>
      <w:proofErr w:type="gramEnd"/>
    </w:p>
    <w:p w14:paraId="64B606B1" w14:textId="77777777" w:rsidR="008033BC" w:rsidRPr="001E05ED" w:rsidRDefault="008033BC" w:rsidP="00EE1DBE">
      <w:pPr>
        <w:pStyle w:val="Lijstalinea"/>
        <w:numPr>
          <w:ilvl w:val="0"/>
          <w:numId w:val="5"/>
        </w:numPr>
        <w:spacing w:beforeLines="1" w:before="2" w:afterLines="1" w:after="2" w:line="264" w:lineRule="auto"/>
        <w:rPr>
          <w:rFonts w:ascii="Arial Unicode MS" w:eastAsia="Arial Unicode MS" w:hAnsi="Arial Unicode MS" w:cs="Arial Unicode MS"/>
          <w:sz w:val="22"/>
          <w:szCs w:val="22"/>
        </w:rPr>
      </w:pPr>
      <w:proofErr w:type="gramStart"/>
      <w:r w:rsidRPr="001E05ED">
        <w:rPr>
          <w:rFonts w:ascii="Arial Unicode MS" w:eastAsia="Arial Unicode MS" w:hAnsi="Arial Unicode MS" w:cs="Arial Unicode MS"/>
          <w:sz w:val="22"/>
          <w:szCs w:val="22"/>
        </w:rPr>
        <w:t>relatiedynamieken</w:t>
      </w:r>
      <w:proofErr w:type="gramEnd"/>
    </w:p>
    <w:p w14:paraId="362B9F99" w14:textId="77777777" w:rsidR="008033BC" w:rsidRPr="001E05ED" w:rsidRDefault="008033BC" w:rsidP="00EE1DBE">
      <w:pPr>
        <w:pStyle w:val="Lijstalinea"/>
        <w:numPr>
          <w:ilvl w:val="0"/>
          <w:numId w:val="5"/>
        </w:numPr>
        <w:spacing w:beforeLines="1" w:before="2" w:afterLines="1" w:after="2" w:line="264" w:lineRule="auto"/>
        <w:rPr>
          <w:rFonts w:ascii="Arial Unicode MS" w:eastAsia="Arial Unicode MS" w:hAnsi="Arial Unicode MS" w:cs="Arial Unicode MS"/>
          <w:sz w:val="22"/>
          <w:szCs w:val="22"/>
        </w:rPr>
      </w:pPr>
      <w:proofErr w:type="gramStart"/>
      <w:r w:rsidRPr="001E05ED">
        <w:rPr>
          <w:rFonts w:ascii="Arial Unicode MS" w:eastAsia="Arial Unicode MS" w:hAnsi="Arial Unicode MS" w:cs="Arial Unicode MS"/>
          <w:sz w:val="22"/>
          <w:szCs w:val="22"/>
        </w:rPr>
        <w:t>gezinsrelaties</w:t>
      </w:r>
      <w:proofErr w:type="gramEnd"/>
    </w:p>
    <w:p w14:paraId="42968E9E" w14:textId="77777777" w:rsidR="008033BC" w:rsidRPr="001E05ED" w:rsidRDefault="008033BC" w:rsidP="00EE1DBE">
      <w:pPr>
        <w:pStyle w:val="Lijstalinea"/>
        <w:numPr>
          <w:ilvl w:val="0"/>
          <w:numId w:val="5"/>
        </w:numPr>
        <w:spacing w:beforeLines="1" w:before="2" w:afterLines="1" w:after="2" w:line="264" w:lineRule="auto"/>
        <w:rPr>
          <w:rFonts w:ascii="Arial Unicode MS" w:eastAsia="Arial Unicode MS" w:hAnsi="Arial Unicode MS" w:cs="Arial Unicode MS"/>
          <w:sz w:val="22"/>
          <w:szCs w:val="22"/>
        </w:rPr>
      </w:pPr>
      <w:proofErr w:type="gramStart"/>
      <w:r w:rsidRPr="001E05ED">
        <w:rPr>
          <w:rFonts w:ascii="Arial Unicode MS" w:eastAsia="Arial Unicode MS" w:hAnsi="Arial Unicode MS" w:cs="Arial Unicode MS"/>
          <w:sz w:val="22"/>
          <w:szCs w:val="22"/>
        </w:rPr>
        <w:lastRenderedPageBreak/>
        <w:t>rouw</w:t>
      </w:r>
      <w:proofErr w:type="gramEnd"/>
      <w:r w:rsidRPr="001E05ED">
        <w:rPr>
          <w:rFonts w:ascii="Arial Unicode MS" w:eastAsia="Arial Unicode MS" w:hAnsi="Arial Unicode MS" w:cs="Arial Unicode MS"/>
          <w:sz w:val="22"/>
          <w:szCs w:val="22"/>
        </w:rPr>
        <w:t>, trauma</w:t>
      </w:r>
    </w:p>
    <w:p w14:paraId="24EA1BAA" w14:textId="77777777" w:rsidR="00DE3865" w:rsidRPr="001E05ED" w:rsidRDefault="008033BC" w:rsidP="00EE1DBE">
      <w:pPr>
        <w:pStyle w:val="Lijstalinea"/>
        <w:numPr>
          <w:ilvl w:val="0"/>
          <w:numId w:val="5"/>
        </w:numPr>
        <w:spacing w:beforeLines="1" w:before="2" w:afterLines="1" w:after="2" w:line="264" w:lineRule="auto"/>
        <w:rPr>
          <w:rFonts w:ascii="Arial Unicode MS" w:eastAsia="Arial Unicode MS" w:hAnsi="Arial Unicode MS" w:cs="Arial Unicode MS"/>
          <w:sz w:val="22"/>
          <w:szCs w:val="22"/>
        </w:rPr>
      </w:pPr>
      <w:proofErr w:type="gramStart"/>
      <w:r w:rsidRPr="001E05ED">
        <w:rPr>
          <w:rFonts w:ascii="Arial Unicode MS" w:eastAsia="Arial Unicode MS" w:hAnsi="Arial Unicode MS" w:cs="Arial Unicode MS"/>
          <w:sz w:val="22"/>
          <w:szCs w:val="22"/>
        </w:rPr>
        <w:t>opvoeding</w:t>
      </w:r>
      <w:proofErr w:type="gramEnd"/>
    </w:p>
    <w:p w14:paraId="4434218C" w14:textId="77777777" w:rsidR="008033BC" w:rsidRPr="001E05ED" w:rsidRDefault="008033BC" w:rsidP="00EE1DBE">
      <w:pPr>
        <w:spacing w:beforeLines="1" w:before="2" w:afterLines="1" w:after="2" w:line="264" w:lineRule="auto"/>
        <w:ind w:left="567"/>
        <w:rPr>
          <w:rFonts w:ascii="Arial Unicode MS" w:eastAsia="Arial Unicode MS" w:hAnsi="Arial Unicode MS" w:cs="Arial Unicode MS"/>
        </w:rPr>
      </w:pPr>
      <w:r w:rsidRPr="001E05ED">
        <w:rPr>
          <w:rFonts w:ascii="Arial Unicode MS" w:eastAsia="Arial Unicode MS" w:hAnsi="Arial Unicode MS" w:cs="Arial Unicode MS"/>
        </w:rPr>
        <w:t>De theoretische achtergrond is systeem</w:t>
      </w:r>
      <w:r w:rsidR="00BB7C02" w:rsidRPr="001E05ED">
        <w:rPr>
          <w:rFonts w:ascii="Arial Unicode MS" w:eastAsia="Arial Unicode MS" w:hAnsi="Arial Unicode MS" w:cs="Arial Unicode MS"/>
        </w:rPr>
        <w:t>-</w:t>
      </w:r>
      <w:r w:rsidRPr="001E05ED">
        <w:rPr>
          <w:rFonts w:ascii="Arial Unicode MS" w:eastAsia="Arial Unicode MS" w:hAnsi="Arial Unicode MS" w:cs="Arial Unicode MS"/>
        </w:rPr>
        <w:t xml:space="preserve">therapeutisch en contextueel. </w:t>
      </w:r>
    </w:p>
    <w:p w14:paraId="1EF7DB11" w14:textId="77777777" w:rsidR="003406F3" w:rsidRPr="001E05ED" w:rsidRDefault="003406F3" w:rsidP="00BB7C02">
      <w:pPr>
        <w:rPr>
          <w:rFonts w:ascii="Arial Unicode MS" w:eastAsia="Arial Unicode MS" w:hAnsi="Arial Unicode MS" w:cs="Arial Unicode MS"/>
        </w:rPr>
      </w:pPr>
      <w:bookmarkStart w:id="2" w:name="_Hlk11065460"/>
      <w:bookmarkEnd w:id="1"/>
    </w:p>
    <w:p w14:paraId="259BE189" w14:textId="77777777" w:rsidR="004C3129" w:rsidRPr="001E05ED" w:rsidRDefault="00DF1B3C" w:rsidP="00BB7C02">
      <w:pPr>
        <w:rPr>
          <w:rFonts w:ascii="Arial Unicode MS" w:eastAsia="Arial Unicode MS" w:hAnsi="Arial Unicode MS" w:cs="Arial Unicode MS"/>
          <w:b/>
        </w:rPr>
      </w:pPr>
      <w:r w:rsidRPr="001E05ED">
        <w:rPr>
          <w:rFonts w:ascii="Arial Unicode MS" w:eastAsia="Arial Unicode MS" w:hAnsi="Arial Unicode MS" w:cs="Arial Unicode MS"/>
          <w:b/>
        </w:rPr>
        <w:t>T</w:t>
      </w:r>
      <w:r w:rsidR="004C3129" w:rsidRPr="001E05ED">
        <w:rPr>
          <w:rFonts w:ascii="Arial Unicode MS" w:eastAsia="Arial Unicode MS" w:hAnsi="Arial Unicode MS" w:cs="Arial Unicode MS"/>
          <w:b/>
        </w:rPr>
        <w:t>oetsing</w:t>
      </w:r>
      <w:r w:rsidRPr="001E05ED">
        <w:rPr>
          <w:rFonts w:ascii="Arial Unicode MS" w:eastAsia="Arial Unicode MS" w:hAnsi="Arial Unicode MS" w:cs="Arial Unicode MS"/>
          <w:b/>
        </w:rPr>
        <w:t xml:space="preserve"> en evaluatie</w:t>
      </w:r>
    </w:p>
    <w:p w14:paraId="68280DBF" w14:textId="77777777" w:rsidR="001E05ED" w:rsidRDefault="001E05ED" w:rsidP="00BB7C02">
      <w:pPr>
        <w:ind w:left="567"/>
        <w:rPr>
          <w:rFonts w:ascii="Arial Unicode MS" w:eastAsia="Arial Unicode MS" w:hAnsi="Arial Unicode MS" w:cs="Arial Unicode MS"/>
        </w:rPr>
      </w:pPr>
      <w:r>
        <w:rPr>
          <w:rFonts w:ascii="Arial Unicode MS" w:eastAsia="Arial Unicode MS" w:hAnsi="Arial Unicode MS" w:cs="Arial Unicode MS"/>
        </w:rPr>
        <w:t xml:space="preserve">Deelnemers sluiten dag 2 af met het maken van een eigen opstelling </w:t>
      </w:r>
      <w:proofErr w:type="spellStart"/>
      <w:r>
        <w:rPr>
          <w:rFonts w:ascii="Arial Unicode MS" w:eastAsia="Arial Unicode MS" w:hAnsi="Arial Unicode MS" w:cs="Arial Unicode MS"/>
        </w:rPr>
        <w:t>nav</w:t>
      </w:r>
      <w:proofErr w:type="spellEnd"/>
      <w:r>
        <w:rPr>
          <w:rFonts w:ascii="Arial Unicode MS" w:eastAsia="Arial Unicode MS" w:hAnsi="Arial Unicode MS" w:cs="Arial Unicode MS"/>
        </w:rPr>
        <w:t xml:space="preserve"> een casus door de docent gegeven. </w:t>
      </w:r>
    </w:p>
    <w:p w14:paraId="63A45571" w14:textId="77777777" w:rsidR="004C3129" w:rsidRPr="001E05ED" w:rsidRDefault="00F04DA5" w:rsidP="00BB7C02">
      <w:pPr>
        <w:ind w:left="567"/>
        <w:rPr>
          <w:rFonts w:ascii="Arial Unicode MS" w:eastAsia="Arial Unicode MS" w:hAnsi="Arial Unicode MS" w:cs="Arial Unicode MS"/>
        </w:rPr>
      </w:pPr>
      <w:r w:rsidRPr="001E05ED">
        <w:rPr>
          <w:rFonts w:ascii="Arial Unicode MS" w:eastAsia="Arial Unicode MS" w:hAnsi="Arial Unicode MS" w:cs="Arial Unicode MS"/>
        </w:rPr>
        <w:t>Deelnemers ontvangen e</w:t>
      </w:r>
      <w:r w:rsidR="00762877" w:rsidRPr="001E05ED">
        <w:rPr>
          <w:rFonts w:ascii="Arial Unicode MS" w:eastAsia="Arial Unicode MS" w:hAnsi="Arial Unicode MS" w:cs="Arial Unicode MS"/>
        </w:rPr>
        <w:t>e</w:t>
      </w:r>
      <w:r w:rsidRPr="001E05ED">
        <w:rPr>
          <w:rFonts w:ascii="Arial Unicode MS" w:eastAsia="Arial Unicode MS" w:hAnsi="Arial Unicode MS" w:cs="Arial Unicode MS"/>
        </w:rPr>
        <w:t>n certificaat van deelname.</w:t>
      </w:r>
    </w:p>
    <w:bookmarkEnd w:id="2"/>
    <w:p w14:paraId="326EAFF6" w14:textId="77777777" w:rsidR="60941BD8" w:rsidRDefault="60941BD8" w:rsidP="60941BD8">
      <w:pPr>
        <w:ind w:left="567"/>
        <w:rPr>
          <w:rFonts w:ascii="Arial Unicode MS" w:eastAsia="Arial Unicode MS" w:hAnsi="Arial Unicode MS" w:cs="Arial Unicode MS"/>
        </w:rPr>
      </w:pPr>
      <w:r w:rsidRPr="60941BD8">
        <w:rPr>
          <w:rFonts w:ascii="Arial Unicode MS" w:eastAsia="Arial Unicode MS" w:hAnsi="Arial Unicode MS" w:cs="Arial Unicode MS"/>
        </w:rPr>
        <w:t>Deelnemers vullen na afloop een uitgebreid evaluatieformulier in.</w:t>
      </w:r>
    </w:p>
    <w:p w14:paraId="5B613706" w14:textId="77777777" w:rsidR="60941BD8" w:rsidRDefault="60941BD8" w:rsidP="60941BD8">
      <w:pPr>
        <w:rPr>
          <w:rFonts w:ascii="Arial Unicode MS" w:eastAsia="Arial Unicode MS" w:hAnsi="Arial Unicode MS" w:cs="Arial Unicode MS"/>
        </w:rPr>
      </w:pPr>
    </w:p>
    <w:p w14:paraId="3B88C609" w14:textId="77777777" w:rsidR="60941BD8" w:rsidRDefault="60941BD8" w:rsidP="60941BD8">
      <w:pPr>
        <w:rPr>
          <w:rFonts w:ascii="Arial Unicode MS" w:eastAsia="Arial Unicode MS" w:hAnsi="Arial Unicode MS" w:cs="Arial Unicode MS"/>
        </w:rPr>
      </w:pPr>
      <w:r w:rsidRPr="60941BD8">
        <w:rPr>
          <w:rFonts w:ascii="Arial Unicode MS" w:eastAsia="Arial Unicode MS" w:hAnsi="Arial Unicode MS" w:cs="Arial Unicode MS"/>
          <w:b/>
          <w:bCs/>
        </w:rPr>
        <w:t>Literatuur</w:t>
      </w:r>
      <w:r w:rsidR="008358BB">
        <w:rPr>
          <w:rFonts w:ascii="Arial Unicode MS" w:eastAsia="Arial Unicode MS" w:hAnsi="Arial Unicode MS" w:cs="Arial Unicode MS"/>
          <w:b/>
          <w:bCs/>
        </w:rPr>
        <w:t xml:space="preserve">: </w:t>
      </w:r>
    </w:p>
    <w:p w14:paraId="085870EB" w14:textId="77777777" w:rsidR="00E9451A" w:rsidRPr="00C00F71" w:rsidRDefault="00E9451A" w:rsidP="00E9451A">
      <w:pPr>
        <w:pStyle w:val="Lijstopsomteken"/>
        <w:numPr>
          <w:ilvl w:val="0"/>
          <w:numId w:val="20"/>
        </w:numPr>
        <w:rPr>
          <w:rFonts w:ascii="Arial Unicode MS" w:eastAsia="Arial Unicode MS" w:hAnsi="Arial Unicode MS" w:cs="Arial Unicode MS"/>
          <w:sz w:val="20"/>
          <w:szCs w:val="20"/>
        </w:rPr>
      </w:pPr>
      <w:proofErr w:type="gramStart"/>
      <w:r w:rsidRPr="00C00F71">
        <w:rPr>
          <w:rFonts w:ascii="Arial Unicode MS" w:eastAsia="Arial Unicode MS" w:hAnsi="Arial Unicode MS" w:cs="Arial Unicode MS"/>
          <w:sz w:val="20"/>
          <w:szCs w:val="20"/>
        </w:rPr>
        <w:t>van</w:t>
      </w:r>
      <w:proofErr w:type="gramEnd"/>
      <w:r w:rsidRPr="00C00F71">
        <w:rPr>
          <w:rFonts w:ascii="Arial Unicode MS" w:eastAsia="Arial Unicode MS" w:hAnsi="Arial Unicode MS" w:cs="Arial Unicode MS"/>
          <w:sz w:val="20"/>
          <w:szCs w:val="20"/>
        </w:rPr>
        <w:t xml:space="preserve"> Delft, F. (2015). Overdracht en tegenoverdracht. </w:t>
      </w:r>
      <w:r w:rsidRPr="00C00F71">
        <w:rPr>
          <w:rFonts w:ascii="Arial Unicode MS" w:eastAsia="Arial Unicode MS" w:hAnsi="Arial Unicode MS" w:cs="Arial Unicode MS"/>
          <w:i/>
          <w:iCs/>
          <w:sz w:val="20"/>
          <w:szCs w:val="20"/>
        </w:rPr>
        <w:t>Hoofdstuk 2: Overdracht en tegenoverdracht</w:t>
      </w:r>
      <w:r w:rsidRPr="00C00F71">
        <w:rPr>
          <w:rFonts w:ascii="Arial Unicode MS" w:eastAsia="Arial Unicode MS" w:hAnsi="Arial Unicode MS" w:cs="Arial Unicode MS"/>
          <w:sz w:val="20"/>
          <w:szCs w:val="20"/>
        </w:rPr>
        <w:t>, 23-38</w:t>
      </w:r>
      <w:r>
        <w:rPr>
          <w:rFonts w:ascii="Arial Unicode MS" w:eastAsia="Arial Unicode MS" w:hAnsi="Arial Unicode MS" w:cs="Arial Unicode MS"/>
          <w:sz w:val="20"/>
          <w:szCs w:val="20"/>
        </w:rPr>
        <w:t xml:space="preserve"> (14 pagina’s).</w:t>
      </w:r>
    </w:p>
    <w:p w14:paraId="43F08C76" w14:textId="77777777" w:rsidR="00E9451A" w:rsidRDefault="00E9451A" w:rsidP="00E9451A">
      <w:pPr>
        <w:pStyle w:val="Lijstopsomteken"/>
        <w:numPr>
          <w:ilvl w:val="0"/>
          <w:numId w:val="20"/>
        </w:numPr>
        <w:rPr>
          <w:rFonts w:ascii="Arial Unicode MS" w:eastAsia="Arial Unicode MS" w:hAnsi="Arial Unicode MS" w:cs="Arial Unicode MS"/>
          <w:sz w:val="20"/>
          <w:szCs w:val="20"/>
        </w:rPr>
      </w:pPr>
      <w:proofErr w:type="gramStart"/>
      <w:r w:rsidRPr="00C00F71">
        <w:rPr>
          <w:rFonts w:ascii="Arial Unicode MS" w:eastAsia="Arial Unicode MS" w:hAnsi="Arial Unicode MS" w:cs="Arial Unicode MS"/>
          <w:sz w:val="20"/>
          <w:szCs w:val="20"/>
        </w:rPr>
        <w:t>van</w:t>
      </w:r>
      <w:proofErr w:type="gramEnd"/>
      <w:r w:rsidRPr="00C00F71">
        <w:rPr>
          <w:rFonts w:ascii="Arial Unicode MS" w:eastAsia="Arial Unicode MS" w:hAnsi="Arial Unicode MS" w:cs="Arial Unicode MS"/>
          <w:sz w:val="20"/>
          <w:szCs w:val="20"/>
        </w:rPr>
        <w:t xml:space="preserve"> Delft, F. (2015). Overdracht en tegenoverdracht. </w:t>
      </w:r>
      <w:r w:rsidRPr="00C00F71">
        <w:rPr>
          <w:rFonts w:ascii="Arial Unicode MS" w:eastAsia="Arial Unicode MS" w:hAnsi="Arial Unicode MS" w:cs="Arial Unicode MS"/>
          <w:i/>
          <w:iCs/>
          <w:sz w:val="20"/>
          <w:szCs w:val="20"/>
        </w:rPr>
        <w:t>Hoofdstuk 4: Overdracht en tegenoverdracht in praktijksituaties</w:t>
      </w:r>
      <w:r w:rsidRPr="00C00F71">
        <w:rPr>
          <w:rFonts w:ascii="Arial Unicode MS" w:eastAsia="Arial Unicode MS" w:hAnsi="Arial Unicode MS" w:cs="Arial Unicode MS"/>
          <w:sz w:val="20"/>
          <w:szCs w:val="20"/>
        </w:rPr>
        <w:t>, 69-82</w:t>
      </w:r>
      <w:r>
        <w:rPr>
          <w:rFonts w:ascii="Arial Unicode MS" w:eastAsia="Arial Unicode MS" w:hAnsi="Arial Unicode MS" w:cs="Arial Unicode MS"/>
          <w:sz w:val="20"/>
          <w:szCs w:val="20"/>
        </w:rPr>
        <w:t xml:space="preserve"> (11 pagina’s).</w:t>
      </w:r>
    </w:p>
    <w:p w14:paraId="7E496155" w14:textId="77777777" w:rsidR="00E9451A" w:rsidRDefault="00E9451A" w:rsidP="00E9451A">
      <w:pPr>
        <w:pStyle w:val="Lijstopsomteken"/>
        <w:numPr>
          <w:ilvl w:val="0"/>
          <w:numId w:val="20"/>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Kamphuis, M. (2014). Te vroeg volwassen – over </w:t>
      </w:r>
      <w:proofErr w:type="spellStart"/>
      <w:r>
        <w:rPr>
          <w:rFonts w:ascii="Arial Unicode MS" w:eastAsia="Arial Unicode MS" w:hAnsi="Arial Unicode MS" w:cs="Arial Unicode MS"/>
          <w:sz w:val="20"/>
          <w:szCs w:val="20"/>
        </w:rPr>
        <w:t>parentificatie</w:t>
      </w:r>
      <w:proofErr w:type="spellEnd"/>
      <w:r>
        <w:rPr>
          <w:rFonts w:ascii="Arial Unicode MS" w:eastAsia="Arial Unicode MS" w:hAnsi="Arial Unicode MS" w:cs="Arial Unicode MS"/>
          <w:sz w:val="20"/>
          <w:szCs w:val="20"/>
        </w:rPr>
        <w:t xml:space="preserve">. Hoofdstuk 2: Vormen van </w:t>
      </w:r>
      <w:proofErr w:type="spellStart"/>
      <w:r>
        <w:rPr>
          <w:rFonts w:ascii="Arial Unicode MS" w:eastAsia="Arial Unicode MS" w:hAnsi="Arial Unicode MS" w:cs="Arial Unicode MS"/>
          <w:sz w:val="20"/>
          <w:szCs w:val="20"/>
        </w:rPr>
        <w:t>parentificatie</w:t>
      </w:r>
      <w:proofErr w:type="spellEnd"/>
      <w:r>
        <w:rPr>
          <w:rFonts w:ascii="Arial Unicode MS" w:eastAsia="Arial Unicode MS" w:hAnsi="Arial Unicode MS" w:cs="Arial Unicode MS"/>
          <w:sz w:val="20"/>
          <w:szCs w:val="20"/>
        </w:rPr>
        <w:t>, 35-61 (26 pagina’s).</w:t>
      </w:r>
    </w:p>
    <w:p w14:paraId="6027EB3E" w14:textId="77777777" w:rsidR="00E9451A" w:rsidRDefault="00E9451A" w:rsidP="00E9451A">
      <w:pPr>
        <w:pStyle w:val="Lijstopsomteken"/>
        <w:numPr>
          <w:ilvl w:val="0"/>
          <w:numId w:val="20"/>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Kamphuis, M. (2014). Te vroeg volwassen – over </w:t>
      </w:r>
      <w:proofErr w:type="spellStart"/>
      <w:r>
        <w:rPr>
          <w:rFonts w:ascii="Arial Unicode MS" w:eastAsia="Arial Unicode MS" w:hAnsi="Arial Unicode MS" w:cs="Arial Unicode MS"/>
          <w:sz w:val="20"/>
          <w:szCs w:val="20"/>
        </w:rPr>
        <w:t>parentificatie</w:t>
      </w:r>
      <w:proofErr w:type="spellEnd"/>
      <w:r>
        <w:rPr>
          <w:rFonts w:ascii="Arial Unicode MS" w:eastAsia="Arial Unicode MS" w:hAnsi="Arial Unicode MS" w:cs="Arial Unicode MS"/>
          <w:sz w:val="20"/>
          <w:szCs w:val="20"/>
        </w:rPr>
        <w:t xml:space="preserve">. Hoofdstuk 5: Theorieën over </w:t>
      </w:r>
      <w:proofErr w:type="spellStart"/>
      <w:r>
        <w:rPr>
          <w:rFonts w:ascii="Arial Unicode MS" w:eastAsia="Arial Unicode MS" w:hAnsi="Arial Unicode MS" w:cs="Arial Unicode MS"/>
          <w:sz w:val="20"/>
          <w:szCs w:val="20"/>
        </w:rPr>
        <w:t>parentificatie</w:t>
      </w:r>
      <w:proofErr w:type="spellEnd"/>
      <w:r>
        <w:rPr>
          <w:rFonts w:ascii="Arial Unicode MS" w:eastAsia="Arial Unicode MS" w:hAnsi="Arial Unicode MS" w:cs="Arial Unicode MS"/>
          <w:sz w:val="20"/>
          <w:szCs w:val="20"/>
        </w:rPr>
        <w:t xml:space="preserve">, 203-252 (49 pagina’s). </w:t>
      </w:r>
    </w:p>
    <w:p w14:paraId="7678A2FB" w14:textId="77777777" w:rsidR="00E9451A" w:rsidRDefault="00E9451A" w:rsidP="00E9451A">
      <w:pPr>
        <w:pStyle w:val="Lijstopsomteken"/>
        <w:numPr>
          <w:ilvl w:val="0"/>
          <w:numId w:val="20"/>
        </w:numPr>
        <w:rPr>
          <w:rFonts w:ascii="Arial Unicode MS" w:eastAsia="Arial Unicode MS" w:hAnsi="Arial Unicode MS" w:cs="Arial Unicode MS"/>
          <w:sz w:val="20"/>
          <w:szCs w:val="20"/>
        </w:rPr>
      </w:pPr>
      <w:proofErr w:type="spellStart"/>
      <w:r>
        <w:rPr>
          <w:rFonts w:ascii="Arial Unicode MS" w:eastAsia="Arial Unicode MS" w:hAnsi="Arial Unicode MS" w:cs="Arial Unicode MS"/>
          <w:sz w:val="20"/>
          <w:szCs w:val="20"/>
        </w:rPr>
        <w:t>Onderwaater</w:t>
      </w:r>
      <w:proofErr w:type="spellEnd"/>
      <w:r>
        <w:rPr>
          <w:rFonts w:ascii="Arial Unicode MS" w:eastAsia="Arial Unicode MS" w:hAnsi="Arial Unicode MS" w:cs="Arial Unicode MS"/>
          <w:sz w:val="20"/>
          <w:szCs w:val="20"/>
        </w:rPr>
        <w:t xml:space="preserve">, A. (2020). Van constructieve naar destructieve </w:t>
      </w:r>
      <w:proofErr w:type="spellStart"/>
      <w:r>
        <w:rPr>
          <w:rFonts w:ascii="Arial Unicode MS" w:eastAsia="Arial Unicode MS" w:hAnsi="Arial Unicode MS" w:cs="Arial Unicode MS"/>
          <w:sz w:val="20"/>
          <w:szCs w:val="20"/>
        </w:rPr>
        <w:t>parentificatie</w:t>
      </w:r>
      <w:proofErr w:type="spellEnd"/>
      <w:r>
        <w:rPr>
          <w:rFonts w:ascii="Arial Unicode MS" w:eastAsia="Arial Unicode MS" w:hAnsi="Arial Unicode MS" w:cs="Arial Unicode MS"/>
          <w:sz w:val="20"/>
          <w:szCs w:val="20"/>
        </w:rPr>
        <w:t xml:space="preserve"> en </w:t>
      </w:r>
      <w:proofErr w:type="spellStart"/>
      <w:r>
        <w:rPr>
          <w:rFonts w:ascii="Arial Unicode MS" w:eastAsia="Arial Unicode MS" w:hAnsi="Arial Unicode MS" w:cs="Arial Unicode MS"/>
          <w:sz w:val="20"/>
          <w:szCs w:val="20"/>
        </w:rPr>
        <w:t>vice</w:t>
      </w:r>
      <w:proofErr w:type="spellEnd"/>
      <w:r>
        <w:rPr>
          <w:rFonts w:ascii="Arial Unicode MS" w:eastAsia="Arial Unicode MS" w:hAnsi="Arial Unicode MS" w:cs="Arial Unicode MS"/>
          <w:sz w:val="20"/>
          <w:szCs w:val="20"/>
        </w:rPr>
        <w:t xml:space="preserve"> versa, 241 – 256 (13 pagina’s).</w:t>
      </w:r>
    </w:p>
    <w:p w14:paraId="0D1161E3" w14:textId="77777777" w:rsidR="00E9451A" w:rsidRDefault="00E9451A" w:rsidP="00E9451A">
      <w:pPr>
        <w:pStyle w:val="Lijstopsomteken"/>
        <w:numPr>
          <w:ilvl w:val="0"/>
          <w:numId w:val="20"/>
        </w:numPr>
        <w:rPr>
          <w:rFonts w:ascii="Arial Unicode MS" w:eastAsia="Arial Unicode MS" w:hAnsi="Arial Unicode MS" w:cs="Arial Unicode MS"/>
          <w:sz w:val="20"/>
          <w:szCs w:val="20"/>
        </w:rPr>
      </w:pPr>
      <w:proofErr w:type="gramStart"/>
      <w:r w:rsidRPr="00874CC1">
        <w:rPr>
          <w:rFonts w:ascii="Arial Unicode MS" w:eastAsia="Arial Unicode MS" w:hAnsi="Arial Unicode MS" w:cs="Arial Unicode MS"/>
          <w:sz w:val="20"/>
          <w:szCs w:val="20"/>
        </w:rPr>
        <w:t>de</w:t>
      </w:r>
      <w:proofErr w:type="gramEnd"/>
      <w:r w:rsidRPr="00874CC1">
        <w:rPr>
          <w:rFonts w:ascii="Arial Unicode MS" w:eastAsia="Arial Unicode MS" w:hAnsi="Arial Unicode MS" w:cs="Arial Unicode MS"/>
          <w:sz w:val="20"/>
          <w:szCs w:val="20"/>
        </w:rPr>
        <w:t xml:space="preserve"> Waal</w:t>
      </w:r>
      <w:r>
        <w:rPr>
          <w:rFonts w:ascii="Arial Unicode MS" w:eastAsia="Arial Unicode MS" w:hAnsi="Arial Unicode MS" w:cs="Arial Unicode MS"/>
          <w:sz w:val="20"/>
          <w:szCs w:val="20"/>
        </w:rPr>
        <w:t xml:space="preserve">, J. (2006). </w:t>
      </w:r>
      <w:r w:rsidRPr="00874CC1">
        <w:rPr>
          <w:rFonts w:ascii="Arial Unicode MS" w:eastAsia="Arial Unicode MS" w:hAnsi="Arial Unicode MS" w:cs="Arial Unicode MS"/>
          <w:sz w:val="20"/>
          <w:szCs w:val="20"/>
        </w:rPr>
        <w:t>Hoe gehecht ben u</w:t>
      </w:r>
      <w:r>
        <w:rPr>
          <w:rFonts w:ascii="Arial Unicode MS" w:eastAsia="Arial Unicode MS" w:hAnsi="Arial Unicode MS" w:cs="Arial Unicode MS"/>
          <w:sz w:val="20"/>
          <w:szCs w:val="20"/>
        </w:rPr>
        <w:t xml:space="preserve">? </w:t>
      </w:r>
      <w:r w:rsidRPr="00874CC1">
        <w:rPr>
          <w:rFonts w:ascii="Arial Unicode MS" w:eastAsia="Arial Unicode MS" w:hAnsi="Arial Unicode MS" w:cs="Arial Unicode MS"/>
          <w:sz w:val="20"/>
          <w:szCs w:val="20"/>
        </w:rPr>
        <w:t>Systeemtherapie</w:t>
      </w:r>
      <w:r>
        <w:rPr>
          <w:rFonts w:ascii="Arial Unicode MS" w:eastAsia="Arial Unicode MS" w:hAnsi="Arial Unicode MS" w:cs="Arial Unicode MS"/>
          <w:sz w:val="20"/>
          <w:szCs w:val="20"/>
        </w:rPr>
        <w:t xml:space="preserve">, 2006 </w:t>
      </w:r>
      <w:r w:rsidRPr="00874CC1">
        <w:rPr>
          <w:rFonts w:ascii="Arial Unicode MS" w:eastAsia="Arial Unicode MS" w:hAnsi="Arial Unicode MS" w:cs="Arial Unicode MS"/>
          <w:sz w:val="20"/>
          <w:szCs w:val="20"/>
        </w:rPr>
        <w:t>jaargang 18,</w:t>
      </w:r>
      <w:r>
        <w:rPr>
          <w:rFonts w:ascii="Arial Unicode MS" w:eastAsia="Arial Unicode MS" w:hAnsi="Arial Unicode MS" w:cs="Arial Unicode MS"/>
          <w:sz w:val="20"/>
          <w:szCs w:val="20"/>
        </w:rPr>
        <w:t xml:space="preserve"> nummer 4, 200-215 (15 pagina’s).</w:t>
      </w:r>
    </w:p>
    <w:p w14:paraId="6EE4E7C0" w14:textId="77777777" w:rsidR="00E9451A" w:rsidRPr="00C76033" w:rsidRDefault="00E9451A" w:rsidP="00E9451A">
      <w:pPr>
        <w:pStyle w:val="Lijstopsomteken"/>
        <w:numPr>
          <w:ilvl w:val="0"/>
          <w:numId w:val="20"/>
        </w:numPr>
        <w:rPr>
          <w:rFonts w:ascii="Arial Unicode MS" w:eastAsia="Arial Unicode MS" w:hAnsi="Arial Unicode MS" w:cs="Arial Unicode MS"/>
          <w:sz w:val="20"/>
          <w:szCs w:val="20"/>
        </w:rPr>
      </w:pPr>
      <w:r w:rsidRPr="00C76033">
        <w:rPr>
          <w:rFonts w:ascii="Arial Unicode MS" w:eastAsia="Arial Unicode MS" w:hAnsi="Arial Unicode MS" w:cs="Arial Unicode MS"/>
          <w:sz w:val="20"/>
          <w:szCs w:val="20"/>
        </w:rPr>
        <w:t>Spanjaard &amp; Slot: Ontwikkelingstaken</w:t>
      </w:r>
      <w:r>
        <w:rPr>
          <w:rFonts w:ascii="Arial Unicode MS" w:eastAsia="Arial Unicode MS" w:hAnsi="Arial Unicode MS" w:cs="Arial Unicode MS"/>
          <w:sz w:val="20"/>
          <w:szCs w:val="20"/>
        </w:rPr>
        <w:t xml:space="preserve"> (3 pagina’s).</w:t>
      </w:r>
    </w:p>
    <w:p w14:paraId="5E9BA9FC" w14:textId="77777777" w:rsidR="00E9451A" w:rsidRPr="00874CC1" w:rsidRDefault="00E9451A" w:rsidP="00E9451A">
      <w:pPr>
        <w:pStyle w:val="Lijstopsomteken"/>
        <w:numPr>
          <w:ilvl w:val="0"/>
          <w:numId w:val="20"/>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Diekmann, M. (2004). </w:t>
      </w:r>
      <w:r w:rsidRPr="00874CC1">
        <w:rPr>
          <w:rFonts w:ascii="Arial Unicode MS" w:eastAsia="Arial Unicode MS" w:hAnsi="Arial Unicode MS" w:cs="Arial Unicode MS"/>
          <w:sz w:val="20"/>
          <w:szCs w:val="20"/>
        </w:rPr>
        <w:t>De schade overzien met Een Taal Erbij,</w:t>
      </w:r>
      <w:r>
        <w:rPr>
          <w:rFonts w:ascii="Arial Unicode MS" w:eastAsia="Arial Unicode MS" w:hAnsi="Arial Unicode MS" w:cs="Arial Unicode MS"/>
          <w:sz w:val="20"/>
          <w:szCs w:val="20"/>
        </w:rPr>
        <w:t xml:space="preserve"> (17 pagina’s).</w:t>
      </w:r>
    </w:p>
    <w:p w14:paraId="428479FE" w14:textId="77777777" w:rsidR="00E9451A" w:rsidRDefault="00E9451A" w:rsidP="00E9451A">
      <w:pPr>
        <w:pStyle w:val="Lijstopsomteken"/>
        <w:numPr>
          <w:ilvl w:val="0"/>
          <w:numId w:val="20"/>
        </w:numPr>
        <w:rPr>
          <w:rFonts w:ascii="Arial Unicode MS" w:eastAsia="Arial Unicode MS" w:hAnsi="Arial Unicode MS" w:cs="Arial Unicode MS"/>
          <w:sz w:val="20"/>
          <w:szCs w:val="20"/>
        </w:rPr>
      </w:pPr>
      <w:r w:rsidRPr="00456E4F">
        <w:rPr>
          <w:rFonts w:ascii="Arial Unicode MS" w:eastAsia="Arial Unicode MS" w:hAnsi="Arial Unicode MS" w:cs="Arial Unicode MS"/>
          <w:sz w:val="20"/>
          <w:szCs w:val="20"/>
        </w:rPr>
        <w:t xml:space="preserve">Diekmann, M. (2004). Scheiden en verbinden met Een Taal Erbij, </w:t>
      </w:r>
      <w:r>
        <w:rPr>
          <w:rFonts w:ascii="Arial Unicode MS" w:eastAsia="Arial Unicode MS" w:hAnsi="Arial Unicode MS" w:cs="Arial Unicode MS"/>
          <w:sz w:val="20"/>
          <w:szCs w:val="20"/>
        </w:rPr>
        <w:t>(15 pagina’s).</w:t>
      </w:r>
    </w:p>
    <w:p w14:paraId="2CC69AF2" w14:textId="77777777" w:rsidR="0008213C" w:rsidRPr="008358BB" w:rsidRDefault="0008213C" w:rsidP="0008213C">
      <w:pPr>
        <w:ind w:left="708"/>
        <w:rPr>
          <w:rFonts w:ascii="Arial Unicode MS" w:eastAsia="Arial Unicode MS" w:hAnsi="Arial Unicode MS" w:cs="Arial Unicode MS"/>
        </w:rPr>
      </w:pPr>
    </w:p>
    <w:p w14:paraId="5A3308A2" w14:textId="77777777" w:rsidR="60941BD8" w:rsidRDefault="60941BD8" w:rsidP="60941BD8">
      <w:pPr>
        <w:rPr>
          <w:rFonts w:ascii="Arial Unicode MS" w:eastAsia="Arial Unicode MS" w:hAnsi="Arial Unicode MS" w:cs="Arial Unicode MS"/>
        </w:rPr>
      </w:pPr>
    </w:p>
    <w:p w14:paraId="72DF1D11" w14:textId="77777777" w:rsidR="008358BB" w:rsidRDefault="008358BB" w:rsidP="60941BD8">
      <w:pPr>
        <w:rPr>
          <w:rFonts w:ascii="Arial Unicode MS" w:eastAsia="Arial Unicode MS" w:hAnsi="Arial Unicode MS" w:cs="Arial Unicode MS"/>
        </w:rPr>
      </w:pPr>
    </w:p>
    <w:sectPr w:rsidR="008358BB" w:rsidSect="00E045BA">
      <w:headerReference w:type="default" r:id="rId8"/>
      <w:footerReference w:type="default" r:id="rId9"/>
      <w:pgSz w:w="11900" w:h="16840"/>
      <w:pgMar w:top="1985" w:right="1418" w:bottom="851"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E92DE" w14:textId="77777777" w:rsidR="00705071" w:rsidRDefault="00705071" w:rsidP="004C3129">
      <w:pPr>
        <w:spacing w:line="240" w:lineRule="auto"/>
      </w:pPr>
      <w:r>
        <w:separator/>
      </w:r>
    </w:p>
  </w:endnote>
  <w:endnote w:type="continuationSeparator" w:id="0">
    <w:p w14:paraId="4512C85A" w14:textId="77777777" w:rsidR="00705071" w:rsidRDefault="00705071" w:rsidP="004C31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3659554"/>
      <w:docPartObj>
        <w:docPartGallery w:val="Page Numbers (Bottom of Page)"/>
        <w:docPartUnique/>
      </w:docPartObj>
    </w:sdtPr>
    <w:sdtEndPr/>
    <w:sdtContent>
      <w:p w14:paraId="729EDB00" w14:textId="77777777" w:rsidR="004C3129" w:rsidRDefault="00B44F46">
        <w:pPr>
          <w:pStyle w:val="Voettekst"/>
        </w:pPr>
        <w:r>
          <w:rPr>
            <w:noProof/>
          </w:rPr>
          <mc:AlternateContent>
            <mc:Choice Requires="wps">
              <w:drawing>
                <wp:anchor distT="0" distB="0" distL="114300" distR="114300" simplePos="0" relativeHeight="251659264" behindDoc="0" locked="0" layoutInCell="1" allowOverlap="1" wp14:anchorId="42889784" wp14:editId="0D297933">
                  <wp:simplePos x="0" y="0"/>
                  <wp:positionH relativeFrom="lef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565785" cy="191770"/>
                          </a:xfrm>
                          <a:prstGeom prst="rect">
                            <a:avLst/>
                          </a:prstGeom>
                          <a:noFill/>
                          <a:ln>
                            <a:noFill/>
                          </a:ln>
                        </wps:spPr>
                        <wps:txbx>
                          <w:txbxContent>
                            <w:p w14:paraId="0B1B4FA1" w14:textId="77777777" w:rsidR="004C3129" w:rsidRPr="004C3129" w:rsidRDefault="004D0AF3">
                              <w:pPr>
                                <w:pBdr>
                                  <w:top w:val="single" w:sz="4" w:space="1" w:color="7F7F7F" w:themeColor="background1" w:themeShade="7F"/>
                                </w:pBdr>
                                <w:jc w:val="center"/>
                                <w:rPr>
                                  <w:sz w:val="28"/>
                                </w:rPr>
                              </w:pPr>
                              <w:r>
                                <w:fldChar w:fldCharType="begin"/>
                              </w:r>
                              <w:r>
                                <w:instrText>PAGE   \* MERGEFORMAT</w:instrText>
                              </w:r>
                              <w:r>
                                <w:fldChar w:fldCharType="separate"/>
                              </w:r>
                              <w:r w:rsidR="002730AF">
                                <w:rPr>
                                  <w:noProof/>
                                  <w:sz w:val="28"/>
                                </w:rPr>
                                <w:t>1</w:t>
                              </w:r>
                              <w:r>
                                <w:rPr>
                                  <w:noProof/>
                                  <w:sz w:val="2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2889784"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" filled="f" stroked="f">
                  <v:textbox inset=",0,,0">
                    <w:txbxContent>
                      <w:p w14:paraId="0B1B4FA1" w14:textId="77777777" w:rsidR="004C3129" w:rsidRPr="004C3129" w:rsidRDefault="004D0AF3">
                        <w:pPr>
                          <w:pBdr>
                            <w:top w:val="single" w:sz="4" w:space="1" w:color="7F7F7F" w:themeColor="background1" w:themeShade="7F"/>
                          </w:pBdr>
                          <w:jc w:val="center"/>
                          <w:rPr>
                            <w:sz w:val="28"/>
                          </w:rPr>
                        </w:pPr>
                        <w:r>
                          <w:fldChar w:fldCharType="begin"/>
                        </w:r>
                        <w:r>
                          <w:instrText>PAGE   \* MERGEFORMAT</w:instrText>
                        </w:r>
                        <w:r>
                          <w:fldChar w:fldCharType="separate"/>
                        </w:r>
                        <w:r w:rsidR="002730AF">
                          <w:rPr>
                            <w:noProof/>
                            <w:sz w:val="28"/>
                          </w:rPr>
                          <w:t>1</w:t>
                        </w:r>
                        <w:r>
                          <w:rPr>
                            <w:noProof/>
                            <w:sz w:val="2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BE2F0" w14:textId="77777777" w:rsidR="00705071" w:rsidRDefault="00705071" w:rsidP="004C3129">
      <w:pPr>
        <w:spacing w:line="240" w:lineRule="auto"/>
      </w:pPr>
      <w:r>
        <w:separator/>
      </w:r>
    </w:p>
  </w:footnote>
  <w:footnote w:type="continuationSeparator" w:id="0">
    <w:p w14:paraId="04444DD4" w14:textId="77777777" w:rsidR="00705071" w:rsidRDefault="00705071" w:rsidP="004C31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711EB" w14:textId="42FE2D27" w:rsidR="004C3129" w:rsidRDefault="00396E6F" w:rsidP="002730AF">
    <w:pPr>
      <w:pStyle w:val="Koptekst"/>
      <w:tabs>
        <w:tab w:val="clear" w:pos="9072"/>
        <w:tab w:val="left" w:pos="5265"/>
        <w:tab w:val="right" w:pos="9064"/>
      </w:tabs>
      <w:jc w:val="center"/>
    </w:pPr>
    <w:r>
      <w:rPr>
        <w:noProof/>
      </w:rPr>
      <w:drawing>
        <wp:inline distT="0" distB="0" distL="0" distR="0" wp14:anchorId="2C1716C6" wp14:editId="4EACE5FA">
          <wp:extent cx="3029528" cy="61065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3051650" cy="615111"/>
                  </a:xfrm>
                  <a:prstGeom prst="rect">
                    <a:avLst/>
                  </a:prstGeom>
                </pic:spPr>
              </pic:pic>
            </a:graphicData>
          </a:graphic>
        </wp:inline>
      </w:drawing>
    </w:r>
    <w:r w:rsidR="004D09B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0EC9"/>
    <w:multiLevelType w:val="hybridMultilevel"/>
    <w:tmpl w:val="D5EC7856"/>
    <w:lvl w:ilvl="0" w:tplc="87C2C0B2">
      <w:start w:val="1"/>
      <w:numFmt w:val="bullet"/>
      <w:lvlText w:val=""/>
      <w:lvlJc w:val="left"/>
      <w:pPr>
        <w:ind w:left="397" w:hanging="39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840E25"/>
    <w:multiLevelType w:val="hybridMultilevel"/>
    <w:tmpl w:val="ACDE4910"/>
    <w:lvl w:ilvl="0" w:tplc="622E1DF6">
      <w:numFmt w:val="decimal"/>
      <w:lvlText w:val="%1"/>
      <w:lvlJc w:val="left"/>
      <w:pPr>
        <w:ind w:left="920" w:hanging="360"/>
      </w:pPr>
      <w:rPr>
        <w:rFonts w:ascii="Arial Unicode MS" w:eastAsia="Arial Unicode MS" w:hAnsi="Arial Unicode MS" w:cs="Arial Unicode MS" w:hint="default"/>
      </w:rPr>
    </w:lvl>
    <w:lvl w:ilvl="1" w:tplc="04130019" w:tentative="1">
      <w:start w:val="1"/>
      <w:numFmt w:val="lowerLetter"/>
      <w:lvlText w:val="%2."/>
      <w:lvlJc w:val="left"/>
      <w:pPr>
        <w:ind w:left="1640" w:hanging="360"/>
      </w:pPr>
    </w:lvl>
    <w:lvl w:ilvl="2" w:tplc="0413001B" w:tentative="1">
      <w:start w:val="1"/>
      <w:numFmt w:val="lowerRoman"/>
      <w:lvlText w:val="%3."/>
      <w:lvlJc w:val="right"/>
      <w:pPr>
        <w:ind w:left="2360" w:hanging="180"/>
      </w:pPr>
    </w:lvl>
    <w:lvl w:ilvl="3" w:tplc="0413000F" w:tentative="1">
      <w:start w:val="1"/>
      <w:numFmt w:val="decimal"/>
      <w:lvlText w:val="%4."/>
      <w:lvlJc w:val="left"/>
      <w:pPr>
        <w:ind w:left="3080" w:hanging="360"/>
      </w:pPr>
    </w:lvl>
    <w:lvl w:ilvl="4" w:tplc="04130019" w:tentative="1">
      <w:start w:val="1"/>
      <w:numFmt w:val="lowerLetter"/>
      <w:lvlText w:val="%5."/>
      <w:lvlJc w:val="left"/>
      <w:pPr>
        <w:ind w:left="3800" w:hanging="360"/>
      </w:pPr>
    </w:lvl>
    <w:lvl w:ilvl="5" w:tplc="0413001B" w:tentative="1">
      <w:start w:val="1"/>
      <w:numFmt w:val="lowerRoman"/>
      <w:lvlText w:val="%6."/>
      <w:lvlJc w:val="right"/>
      <w:pPr>
        <w:ind w:left="4520" w:hanging="180"/>
      </w:pPr>
    </w:lvl>
    <w:lvl w:ilvl="6" w:tplc="0413000F" w:tentative="1">
      <w:start w:val="1"/>
      <w:numFmt w:val="decimal"/>
      <w:lvlText w:val="%7."/>
      <w:lvlJc w:val="left"/>
      <w:pPr>
        <w:ind w:left="5240" w:hanging="360"/>
      </w:pPr>
    </w:lvl>
    <w:lvl w:ilvl="7" w:tplc="04130019" w:tentative="1">
      <w:start w:val="1"/>
      <w:numFmt w:val="lowerLetter"/>
      <w:lvlText w:val="%8."/>
      <w:lvlJc w:val="left"/>
      <w:pPr>
        <w:ind w:left="5960" w:hanging="360"/>
      </w:pPr>
    </w:lvl>
    <w:lvl w:ilvl="8" w:tplc="0413001B" w:tentative="1">
      <w:start w:val="1"/>
      <w:numFmt w:val="lowerRoman"/>
      <w:lvlText w:val="%9."/>
      <w:lvlJc w:val="right"/>
      <w:pPr>
        <w:ind w:left="6680" w:hanging="180"/>
      </w:pPr>
    </w:lvl>
  </w:abstractNum>
  <w:abstractNum w:abstractNumId="2" w15:restartNumberingAfterBreak="0">
    <w:nsid w:val="084B6693"/>
    <w:multiLevelType w:val="hybridMultilevel"/>
    <w:tmpl w:val="E0D62E72"/>
    <w:lvl w:ilvl="0" w:tplc="12662EEE">
      <w:start w:val="4"/>
      <w:numFmt w:val="bullet"/>
      <w:lvlText w:val="-"/>
      <w:lvlJc w:val="left"/>
      <w:pPr>
        <w:ind w:left="720" w:hanging="360"/>
      </w:pPr>
      <w:rPr>
        <w:rFonts w:ascii="Arial Unicode MS" w:eastAsia="Arial Unicode MS" w:hAnsi="Arial Unicode MS" w:cs="Arial Unicode MS"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1A0E22"/>
    <w:multiLevelType w:val="multilevel"/>
    <w:tmpl w:val="AC1C419A"/>
    <w:lvl w:ilvl="0">
      <w:start w:val="1"/>
      <w:numFmt w:val="bullet"/>
      <w:lvlText w:val=""/>
      <w:lvlJc w:val="left"/>
      <w:pPr>
        <w:tabs>
          <w:tab w:val="num" w:pos="720"/>
        </w:tabs>
        <w:ind w:left="1361" w:hanging="79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83809"/>
    <w:multiLevelType w:val="hybridMultilevel"/>
    <w:tmpl w:val="467A0C16"/>
    <w:lvl w:ilvl="0" w:tplc="048E1BDC">
      <w:start w:val="3"/>
      <w:numFmt w:val="bullet"/>
      <w:lvlText w:val="-"/>
      <w:lvlJc w:val="left"/>
      <w:pPr>
        <w:ind w:left="720" w:hanging="360"/>
      </w:pPr>
      <w:rPr>
        <w:rFonts w:ascii="Arial Unicode MS" w:eastAsia="Arial Unicode MS" w:hAnsi="Arial Unicode MS" w:cs="Arial Unicode MS" w:hint="eastAsia"/>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0906CDF"/>
    <w:multiLevelType w:val="hybridMultilevel"/>
    <w:tmpl w:val="9E244A1C"/>
    <w:lvl w:ilvl="0" w:tplc="A78AD9E8">
      <w:start w:val="1"/>
      <w:numFmt w:val="bullet"/>
      <w:pStyle w:val="Lijstopsomteken"/>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83C51"/>
    <w:multiLevelType w:val="hybridMultilevel"/>
    <w:tmpl w:val="0C44F0E6"/>
    <w:lvl w:ilvl="0" w:tplc="20E2EE8C">
      <w:start w:val="7"/>
      <w:numFmt w:val="bullet"/>
      <w:lvlText w:val="-"/>
      <w:lvlJc w:val="left"/>
      <w:pPr>
        <w:ind w:left="927" w:hanging="360"/>
      </w:pPr>
      <w:rPr>
        <w:rFonts w:ascii="Arial Unicode MS" w:eastAsia="Arial Unicode MS" w:hAnsi="Arial Unicode MS" w:cs="Arial Unicode MS" w:hint="eastAsia"/>
      </w:rPr>
    </w:lvl>
    <w:lvl w:ilvl="1" w:tplc="04130003" w:tentative="1">
      <w:start w:val="1"/>
      <w:numFmt w:val="bullet"/>
      <w:lvlText w:val="o"/>
      <w:lvlJc w:val="left"/>
      <w:pPr>
        <w:ind w:left="1647" w:hanging="360"/>
      </w:pPr>
      <w:rPr>
        <w:rFonts w:ascii="Courier New" w:hAnsi="Courier New" w:hint="default"/>
      </w:rPr>
    </w:lvl>
    <w:lvl w:ilvl="2" w:tplc="04130005" w:tentative="1">
      <w:start w:val="1"/>
      <w:numFmt w:val="bullet"/>
      <w:lvlText w:val=""/>
      <w:lvlJc w:val="left"/>
      <w:pPr>
        <w:ind w:left="2367" w:hanging="360"/>
      </w:pPr>
      <w:rPr>
        <w:rFonts w:ascii="Wingdings" w:hAnsi="Wingdings" w:cs="Wingdings" w:hint="default"/>
      </w:rPr>
    </w:lvl>
    <w:lvl w:ilvl="3" w:tplc="04130001" w:tentative="1">
      <w:start w:val="1"/>
      <w:numFmt w:val="bullet"/>
      <w:lvlText w:val=""/>
      <w:lvlJc w:val="left"/>
      <w:pPr>
        <w:ind w:left="3087" w:hanging="360"/>
      </w:pPr>
      <w:rPr>
        <w:rFonts w:ascii="Symbol" w:hAnsi="Symbol" w:cs="Symbol" w:hint="default"/>
      </w:rPr>
    </w:lvl>
    <w:lvl w:ilvl="4" w:tplc="04130003" w:tentative="1">
      <w:start w:val="1"/>
      <w:numFmt w:val="bullet"/>
      <w:lvlText w:val="o"/>
      <w:lvlJc w:val="left"/>
      <w:pPr>
        <w:ind w:left="3807" w:hanging="360"/>
      </w:pPr>
      <w:rPr>
        <w:rFonts w:ascii="Courier New" w:hAnsi="Courier New" w:hint="default"/>
      </w:rPr>
    </w:lvl>
    <w:lvl w:ilvl="5" w:tplc="04130005" w:tentative="1">
      <w:start w:val="1"/>
      <w:numFmt w:val="bullet"/>
      <w:lvlText w:val=""/>
      <w:lvlJc w:val="left"/>
      <w:pPr>
        <w:ind w:left="4527" w:hanging="360"/>
      </w:pPr>
      <w:rPr>
        <w:rFonts w:ascii="Wingdings" w:hAnsi="Wingdings" w:cs="Wingdings" w:hint="default"/>
      </w:rPr>
    </w:lvl>
    <w:lvl w:ilvl="6" w:tplc="04130001" w:tentative="1">
      <w:start w:val="1"/>
      <w:numFmt w:val="bullet"/>
      <w:lvlText w:val=""/>
      <w:lvlJc w:val="left"/>
      <w:pPr>
        <w:ind w:left="5247" w:hanging="360"/>
      </w:pPr>
      <w:rPr>
        <w:rFonts w:ascii="Symbol" w:hAnsi="Symbol" w:cs="Symbol" w:hint="default"/>
      </w:rPr>
    </w:lvl>
    <w:lvl w:ilvl="7" w:tplc="04130003" w:tentative="1">
      <w:start w:val="1"/>
      <w:numFmt w:val="bullet"/>
      <w:lvlText w:val="o"/>
      <w:lvlJc w:val="left"/>
      <w:pPr>
        <w:ind w:left="5967" w:hanging="360"/>
      </w:pPr>
      <w:rPr>
        <w:rFonts w:ascii="Courier New" w:hAnsi="Courier New" w:hint="default"/>
      </w:rPr>
    </w:lvl>
    <w:lvl w:ilvl="8" w:tplc="04130005" w:tentative="1">
      <w:start w:val="1"/>
      <w:numFmt w:val="bullet"/>
      <w:lvlText w:val=""/>
      <w:lvlJc w:val="left"/>
      <w:pPr>
        <w:ind w:left="6687" w:hanging="360"/>
      </w:pPr>
      <w:rPr>
        <w:rFonts w:ascii="Wingdings" w:hAnsi="Wingdings" w:cs="Wingdings" w:hint="default"/>
      </w:rPr>
    </w:lvl>
  </w:abstractNum>
  <w:abstractNum w:abstractNumId="7" w15:restartNumberingAfterBreak="0">
    <w:nsid w:val="2EAE0245"/>
    <w:multiLevelType w:val="multilevel"/>
    <w:tmpl w:val="8D44E896"/>
    <w:lvl w:ilvl="0">
      <w:start w:val="9"/>
      <w:numFmt w:val="decimal"/>
      <w:lvlText w:val="%1"/>
      <w:lvlJc w:val="left"/>
      <w:pPr>
        <w:ind w:left="440" w:hanging="440"/>
      </w:pPr>
      <w:rPr>
        <w:rFonts w:hint="default"/>
      </w:rPr>
    </w:lvl>
    <w:lvl w:ilvl="1">
      <w:start w:val="30"/>
      <w:numFmt w:val="decimal"/>
      <w:lvlText w:val="%1.%2"/>
      <w:lvlJc w:val="left"/>
      <w:pPr>
        <w:ind w:left="1007" w:hanging="4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47A42108"/>
    <w:multiLevelType w:val="hybridMultilevel"/>
    <w:tmpl w:val="7E16B8F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A1A52"/>
    <w:multiLevelType w:val="hybridMultilevel"/>
    <w:tmpl w:val="1FB60F34"/>
    <w:lvl w:ilvl="0" w:tplc="A3267796">
      <w:start w:val="1"/>
      <w:numFmt w:val="decimal"/>
      <w:lvlText w:val="%1."/>
      <w:lvlJc w:val="left"/>
      <w:pPr>
        <w:ind w:left="964" w:hanging="397"/>
      </w:pPr>
      <w:rPr>
        <w:rFonts w:hint="default"/>
      </w:r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0" w15:restartNumberingAfterBreak="0">
    <w:nsid w:val="5475461C"/>
    <w:multiLevelType w:val="multilevel"/>
    <w:tmpl w:val="E33C0570"/>
    <w:lvl w:ilvl="0">
      <w:start w:val="11"/>
      <w:numFmt w:val="decimal"/>
      <w:lvlText w:val="%1"/>
      <w:lvlJc w:val="left"/>
      <w:pPr>
        <w:ind w:left="560" w:hanging="560"/>
      </w:pPr>
      <w:rPr>
        <w:rFonts w:ascii="Arial Unicode MS" w:eastAsia="Arial Unicode MS" w:hAnsi="Arial Unicode MS" w:cs="Arial Unicode MS" w:hint="default"/>
      </w:rPr>
    </w:lvl>
    <w:lvl w:ilvl="1">
      <w:start w:val="15"/>
      <w:numFmt w:val="decimal"/>
      <w:lvlText w:val="%1.%2"/>
      <w:lvlJc w:val="left"/>
      <w:pPr>
        <w:ind w:left="560" w:hanging="560"/>
      </w:pPr>
      <w:rPr>
        <w:rFonts w:ascii="Arial Unicode MS" w:eastAsia="Arial Unicode MS" w:hAnsi="Arial Unicode MS" w:cs="Arial Unicode MS" w:hint="default"/>
      </w:rPr>
    </w:lvl>
    <w:lvl w:ilvl="2">
      <w:start w:val="1"/>
      <w:numFmt w:val="decimal"/>
      <w:lvlText w:val="%1.%2.%3"/>
      <w:lvlJc w:val="left"/>
      <w:pPr>
        <w:ind w:left="720" w:hanging="720"/>
      </w:pPr>
      <w:rPr>
        <w:rFonts w:ascii="Arial Unicode MS" w:eastAsia="Arial Unicode MS" w:hAnsi="Arial Unicode MS" w:cs="Arial Unicode MS" w:hint="default"/>
      </w:rPr>
    </w:lvl>
    <w:lvl w:ilvl="3">
      <w:start w:val="1"/>
      <w:numFmt w:val="decimal"/>
      <w:lvlText w:val="%1.%2.%3.%4"/>
      <w:lvlJc w:val="left"/>
      <w:pPr>
        <w:ind w:left="1080" w:hanging="1080"/>
      </w:pPr>
      <w:rPr>
        <w:rFonts w:ascii="Arial Unicode MS" w:eastAsia="Arial Unicode MS" w:hAnsi="Arial Unicode MS" w:cs="Arial Unicode MS" w:hint="default"/>
      </w:rPr>
    </w:lvl>
    <w:lvl w:ilvl="4">
      <w:start w:val="1"/>
      <w:numFmt w:val="decimal"/>
      <w:lvlText w:val="%1.%2.%3.%4.%5"/>
      <w:lvlJc w:val="left"/>
      <w:pPr>
        <w:ind w:left="1080" w:hanging="1080"/>
      </w:pPr>
      <w:rPr>
        <w:rFonts w:ascii="Arial Unicode MS" w:eastAsia="Arial Unicode MS" w:hAnsi="Arial Unicode MS" w:cs="Arial Unicode MS" w:hint="default"/>
      </w:rPr>
    </w:lvl>
    <w:lvl w:ilvl="5">
      <w:start w:val="1"/>
      <w:numFmt w:val="decimal"/>
      <w:lvlText w:val="%1.%2.%3.%4.%5.%6"/>
      <w:lvlJc w:val="left"/>
      <w:pPr>
        <w:ind w:left="1440" w:hanging="1440"/>
      </w:pPr>
      <w:rPr>
        <w:rFonts w:ascii="Arial Unicode MS" w:eastAsia="Arial Unicode MS" w:hAnsi="Arial Unicode MS" w:cs="Arial Unicode MS" w:hint="default"/>
      </w:rPr>
    </w:lvl>
    <w:lvl w:ilvl="6">
      <w:start w:val="1"/>
      <w:numFmt w:val="decimal"/>
      <w:lvlText w:val="%1.%2.%3.%4.%5.%6.%7"/>
      <w:lvlJc w:val="left"/>
      <w:pPr>
        <w:ind w:left="1440" w:hanging="1440"/>
      </w:pPr>
      <w:rPr>
        <w:rFonts w:ascii="Arial Unicode MS" w:eastAsia="Arial Unicode MS" w:hAnsi="Arial Unicode MS" w:cs="Arial Unicode MS" w:hint="default"/>
      </w:rPr>
    </w:lvl>
    <w:lvl w:ilvl="7">
      <w:start w:val="1"/>
      <w:numFmt w:val="decimal"/>
      <w:lvlText w:val="%1.%2.%3.%4.%5.%6.%7.%8"/>
      <w:lvlJc w:val="left"/>
      <w:pPr>
        <w:ind w:left="1800" w:hanging="1800"/>
      </w:pPr>
      <w:rPr>
        <w:rFonts w:ascii="Arial Unicode MS" w:eastAsia="Arial Unicode MS" w:hAnsi="Arial Unicode MS" w:cs="Arial Unicode MS" w:hint="default"/>
      </w:rPr>
    </w:lvl>
    <w:lvl w:ilvl="8">
      <w:start w:val="1"/>
      <w:numFmt w:val="decimal"/>
      <w:lvlText w:val="%1.%2.%3.%4.%5.%6.%7.%8.%9"/>
      <w:lvlJc w:val="left"/>
      <w:pPr>
        <w:ind w:left="1800" w:hanging="1800"/>
      </w:pPr>
      <w:rPr>
        <w:rFonts w:ascii="Arial Unicode MS" w:eastAsia="Arial Unicode MS" w:hAnsi="Arial Unicode MS" w:cs="Arial Unicode MS" w:hint="default"/>
      </w:rPr>
    </w:lvl>
  </w:abstractNum>
  <w:abstractNum w:abstractNumId="11" w15:restartNumberingAfterBreak="0">
    <w:nsid w:val="563749A9"/>
    <w:multiLevelType w:val="hybridMultilevel"/>
    <w:tmpl w:val="1C704A16"/>
    <w:lvl w:ilvl="0" w:tplc="98C8D72A">
      <w:start w:val="1"/>
      <w:numFmt w:val="bullet"/>
      <w:lvlText w:val=""/>
      <w:lvlJc w:val="left"/>
      <w:pPr>
        <w:ind w:left="720" w:hanging="360"/>
      </w:pPr>
      <w:rPr>
        <w:rFonts w:ascii="Symbol" w:hAnsi="Symbol" w:hint="default"/>
      </w:rPr>
    </w:lvl>
    <w:lvl w:ilvl="1" w:tplc="0D444C18">
      <w:start w:val="1"/>
      <w:numFmt w:val="bullet"/>
      <w:lvlText w:val="o"/>
      <w:lvlJc w:val="left"/>
      <w:pPr>
        <w:ind w:left="1440" w:hanging="360"/>
      </w:pPr>
      <w:rPr>
        <w:rFonts w:ascii="Courier New" w:hAnsi="Courier New" w:hint="default"/>
      </w:rPr>
    </w:lvl>
    <w:lvl w:ilvl="2" w:tplc="A6D849C2">
      <w:start w:val="1"/>
      <w:numFmt w:val="bullet"/>
      <w:lvlText w:val=""/>
      <w:lvlJc w:val="left"/>
      <w:pPr>
        <w:ind w:left="2160" w:hanging="360"/>
      </w:pPr>
      <w:rPr>
        <w:rFonts w:ascii="Wingdings" w:hAnsi="Wingdings" w:hint="default"/>
      </w:rPr>
    </w:lvl>
    <w:lvl w:ilvl="3" w:tplc="0E5E98A8">
      <w:start w:val="1"/>
      <w:numFmt w:val="bullet"/>
      <w:lvlText w:val=""/>
      <w:lvlJc w:val="left"/>
      <w:pPr>
        <w:ind w:left="2880" w:hanging="360"/>
      </w:pPr>
      <w:rPr>
        <w:rFonts w:ascii="Symbol" w:hAnsi="Symbol" w:hint="default"/>
      </w:rPr>
    </w:lvl>
    <w:lvl w:ilvl="4" w:tplc="DB2A8A68">
      <w:start w:val="1"/>
      <w:numFmt w:val="bullet"/>
      <w:lvlText w:val="o"/>
      <w:lvlJc w:val="left"/>
      <w:pPr>
        <w:ind w:left="3600" w:hanging="360"/>
      </w:pPr>
      <w:rPr>
        <w:rFonts w:ascii="Courier New" w:hAnsi="Courier New" w:hint="default"/>
      </w:rPr>
    </w:lvl>
    <w:lvl w:ilvl="5" w:tplc="5FC8DC1C">
      <w:start w:val="1"/>
      <w:numFmt w:val="bullet"/>
      <w:lvlText w:val=""/>
      <w:lvlJc w:val="left"/>
      <w:pPr>
        <w:ind w:left="4320" w:hanging="360"/>
      </w:pPr>
      <w:rPr>
        <w:rFonts w:ascii="Wingdings" w:hAnsi="Wingdings" w:hint="default"/>
      </w:rPr>
    </w:lvl>
    <w:lvl w:ilvl="6" w:tplc="975ABC74">
      <w:start w:val="1"/>
      <w:numFmt w:val="bullet"/>
      <w:lvlText w:val=""/>
      <w:lvlJc w:val="left"/>
      <w:pPr>
        <w:ind w:left="5040" w:hanging="360"/>
      </w:pPr>
      <w:rPr>
        <w:rFonts w:ascii="Symbol" w:hAnsi="Symbol" w:hint="default"/>
      </w:rPr>
    </w:lvl>
    <w:lvl w:ilvl="7" w:tplc="510004B4">
      <w:start w:val="1"/>
      <w:numFmt w:val="bullet"/>
      <w:lvlText w:val="o"/>
      <w:lvlJc w:val="left"/>
      <w:pPr>
        <w:ind w:left="5760" w:hanging="360"/>
      </w:pPr>
      <w:rPr>
        <w:rFonts w:ascii="Courier New" w:hAnsi="Courier New" w:hint="default"/>
      </w:rPr>
    </w:lvl>
    <w:lvl w:ilvl="8" w:tplc="B3B6C760">
      <w:start w:val="1"/>
      <w:numFmt w:val="bullet"/>
      <w:lvlText w:val=""/>
      <w:lvlJc w:val="left"/>
      <w:pPr>
        <w:ind w:left="6480" w:hanging="360"/>
      </w:pPr>
      <w:rPr>
        <w:rFonts w:ascii="Wingdings" w:hAnsi="Wingdings" w:hint="default"/>
      </w:rPr>
    </w:lvl>
  </w:abstractNum>
  <w:abstractNum w:abstractNumId="12" w15:restartNumberingAfterBreak="0">
    <w:nsid w:val="5827075C"/>
    <w:multiLevelType w:val="hybridMultilevel"/>
    <w:tmpl w:val="EC2859C2"/>
    <w:lvl w:ilvl="0" w:tplc="E6E0AD2A">
      <w:start w:val="1"/>
      <w:numFmt w:val="bullet"/>
      <w:lvlText w:val=""/>
      <w:lvlJc w:val="left"/>
      <w:pPr>
        <w:ind w:left="964" w:hanging="39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B836C41"/>
    <w:multiLevelType w:val="hybridMultilevel"/>
    <w:tmpl w:val="93EEA7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CAE468C"/>
    <w:multiLevelType w:val="multilevel"/>
    <w:tmpl w:val="B4BE756A"/>
    <w:lvl w:ilvl="0">
      <w:start w:val="1"/>
      <w:numFmt w:val="bullet"/>
      <w:lvlText w:val=""/>
      <w:lvlJc w:val="left"/>
      <w:pPr>
        <w:tabs>
          <w:tab w:val="num" w:pos="720"/>
        </w:tabs>
        <w:ind w:left="1361" w:hanging="79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6213D9"/>
    <w:multiLevelType w:val="multilevel"/>
    <w:tmpl w:val="34A87774"/>
    <w:lvl w:ilvl="0">
      <w:start w:val="9"/>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77C55D7"/>
    <w:multiLevelType w:val="multilevel"/>
    <w:tmpl w:val="C64249D0"/>
    <w:lvl w:ilvl="0">
      <w:start w:val="11"/>
      <w:numFmt w:val="decimal"/>
      <w:lvlText w:val="%1"/>
      <w:lvlJc w:val="left"/>
      <w:pPr>
        <w:ind w:left="560" w:hanging="560"/>
      </w:pPr>
      <w:rPr>
        <w:rFonts w:ascii="Arial Unicode MS" w:eastAsia="Arial Unicode MS" w:hAnsi="Arial Unicode MS" w:cs="Arial Unicode MS" w:hint="default"/>
      </w:rPr>
    </w:lvl>
    <w:lvl w:ilvl="1">
      <w:start w:val="30"/>
      <w:numFmt w:val="decimal"/>
      <w:lvlText w:val="%1.%2"/>
      <w:lvlJc w:val="left"/>
      <w:pPr>
        <w:ind w:left="560" w:hanging="560"/>
      </w:pPr>
      <w:rPr>
        <w:rFonts w:ascii="Arial Unicode MS" w:eastAsia="Arial Unicode MS" w:hAnsi="Arial Unicode MS" w:cs="Arial Unicode MS" w:hint="default"/>
      </w:rPr>
    </w:lvl>
    <w:lvl w:ilvl="2">
      <w:start w:val="1"/>
      <w:numFmt w:val="decimal"/>
      <w:lvlText w:val="%1.%2.%3"/>
      <w:lvlJc w:val="left"/>
      <w:pPr>
        <w:ind w:left="720" w:hanging="720"/>
      </w:pPr>
      <w:rPr>
        <w:rFonts w:ascii="Arial Unicode MS" w:eastAsia="Arial Unicode MS" w:hAnsi="Arial Unicode MS" w:cs="Arial Unicode MS" w:hint="default"/>
      </w:rPr>
    </w:lvl>
    <w:lvl w:ilvl="3">
      <w:start w:val="1"/>
      <w:numFmt w:val="decimal"/>
      <w:lvlText w:val="%1.%2.%3.%4"/>
      <w:lvlJc w:val="left"/>
      <w:pPr>
        <w:ind w:left="1080" w:hanging="1080"/>
      </w:pPr>
      <w:rPr>
        <w:rFonts w:ascii="Arial Unicode MS" w:eastAsia="Arial Unicode MS" w:hAnsi="Arial Unicode MS" w:cs="Arial Unicode MS" w:hint="default"/>
      </w:rPr>
    </w:lvl>
    <w:lvl w:ilvl="4">
      <w:start w:val="1"/>
      <w:numFmt w:val="decimal"/>
      <w:lvlText w:val="%1.%2.%3.%4.%5"/>
      <w:lvlJc w:val="left"/>
      <w:pPr>
        <w:ind w:left="1080" w:hanging="1080"/>
      </w:pPr>
      <w:rPr>
        <w:rFonts w:ascii="Arial Unicode MS" w:eastAsia="Arial Unicode MS" w:hAnsi="Arial Unicode MS" w:cs="Arial Unicode MS" w:hint="default"/>
      </w:rPr>
    </w:lvl>
    <w:lvl w:ilvl="5">
      <w:start w:val="1"/>
      <w:numFmt w:val="decimal"/>
      <w:lvlText w:val="%1.%2.%3.%4.%5.%6"/>
      <w:lvlJc w:val="left"/>
      <w:pPr>
        <w:ind w:left="1440" w:hanging="1440"/>
      </w:pPr>
      <w:rPr>
        <w:rFonts w:ascii="Arial Unicode MS" w:eastAsia="Arial Unicode MS" w:hAnsi="Arial Unicode MS" w:cs="Arial Unicode MS" w:hint="default"/>
      </w:rPr>
    </w:lvl>
    <w:lvl w:ilvl="6">
      <w:start w:val="1"/>
      <w:numFmt w:val="decimal"/>
      <w:lvlText w:val="%1.%2.%3.%4.%5.%6.%7"/>
      <w:lvlJc w:val="left"/>
      <w:pPr>
        <w:ind w:left="1440" w:hanging="1440"/>
      </w:pPr>
      <w:rPr>
        <w:rFonts w:ascii="Arial Unicode MS" w:eastAsia="Arial Unicode MS" w:hAnsi="Arial Unicode MS" w:cs="Arial Unicode MS" w:hint="default"/>
      </w:rPr>
    </w:lvl>
    <w:lvl w:ilvl="7">
      <w:start w:val="1"/>
      <w:numFmt w:val="decimal"/>
      <w:lvlText w:val="%1.%2.%3.%4.%5.%6.%7.%8"/>
      <w:lvlJc w:val="left"/>
      <w:pPr>
        <w:ind w:left="1800" w:hanging="1800"/>
      </w:pPr>
      <w:rPr>
        <w:rFonts w:ascii="Arial Unicode MS" w:eastAsia="Arial Unicode MS" w:hAnsi="Arial Unicode MS" w:cs="Arial Unicode MS" w:hint="default"/>
      </w:rPr>
    </w:lvl>
    <w:lvl w:ilvl="8">
      <w:start w:val="1"/>
      <w:numFmt w:val="decimal"/>
      <w:lvlText w:val="%1.%2.%3.%4.%5.%6.%7.%8.%9"/>
      <w:lvlJc w:val="left"/>
      <w:pPr>
        <w:ind w:left="1800" w:hanging="1800"/>
      </w:pPr>
      <w:rPr>
        <w:rFonts w:ascii="Arial Unicode MS" w:eastAsia="Arial Unicode MS" w:hAnsi="Arial Unicode MS" w:cs="Arial Unicode MS" w:hint="default"/>
      </w:rPr>
    </w:lvl>
  </w:abstractNum>
  <w:abstractNum w:abstractNumId="17" w15:restartNumberingAfterBreak="0">
    <w:nsid w:val="6EC01B9A"/>
    <w:multiLevelType w:val="hybridMultilevel"/>
    <w:tmpl w:val="30B61A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1244B87"/>
    <w:multiLevelType w:val="multilevel"/>
    <w:tmpl w:val="5C36EBD8"/>
    <w:lvl w:ilvl="0">
      <w:start w:val="11"/>
      <w:numFmt w:val="decimal"/>
      <w:lvlText w:val="%1.0"/>
      <w:lvlJc w:val="left"/>
      <w:pPr>
        <w:ind w:left="560" w:hanging="560"/>
      </w:pPr>
      <w:rPr>
        <w:rFonts w:ascii="Arial Unicode MS" w:eastAsia="Arial Unicode MS" w:hAnsi="Arial Unicode MS" w:cs="Arial Unicode MS" w:hint="default"/>
      </w:rPr>
    </w:lvl>
    <w:lvl w:ilvl="1">
      <w:start w:val="1"/>
      <w:numFmt w:val="decimalZero"/>
      <w:lvlText w:val="%1.%2"/>
      <w:lvlJc w:val="left"/>
      <w:pPr>
        <w:ind w:left="1268" w:hanging="560"/>
      </w:pPr>
      <w:rPr>
        <w:rFonts w:ascii="Arial Unicode MS" w:eastAsia="Arial Unicode MS" w:hAnsi="Arial Unicode MS" w:cs="Arial Unicode MS" w:hint="default"/>
      </w:rPr>
    </w:lvl>
    <w:lvl w:ilvl="2">
      <w:start w:val="1"/>
      <w:numFmt w:val="decimal"/>
      <w:lvlText w:val="%1.%2.%3"/>
      <w:lvlJc w:val="left"/>
      <w:pPr>
        <w:ind w:left="2136" w:hanging="720"/>
      </w:pPr>
      <w:rPr>
        <w:rFonts w:ascii="Arial Unicode MS" w:eastAsia="Arial Unicode MS" w:hAnsi="Arial Unicode MS" w:cs="Arial Unicode MS" w:hint="default"/>
      </w:rPr>
    </w:lvl>
    <w:lvl w:ilvl="3">
      <w:start w:val="1"/>
      <w:numFmt w:val="decimal"/>
      <w:lvlText w:val="%1.%2.%3.%4"/>
      <w:lvlJc w:val="left"/>
      <w:pPr>
        <w:ind w:left="3204" w:hanging="1080"/>
      </w:pPr>
      <w:rPr>
        <w:rFonts w:ascii="Arial Unicode MS" w:eastAsia="Arial Unicode MS" w:hAnsi="Arial Unicode MS" w:cs="Arial Unicode MS" w:hint="default"/>
      </w:rPr>
    </w:lvl>
    <w:lvl w:ilvl="4">
      <w:start w:val="1"/>
      <w:numFmt w:val="decimal"/>
      <w:lvlText w:val="%1.%2.%3.%4.%5"/>
      <w:lvlJc w:val="left"/>
      <w:pPr>
        <w:ind w:left="3912" w:hanging="1080"/>
      </w:pPr>
      <w:rPr>
        <w:rFonts w:ascii="Arial Unicode MS" w:eastAsia="Arial Unicode MS" w:hAnsi="Arial Unicode MS" w:cs="Arial Unicode MS" w:hint="default"/>
      </w:rPr>
    </w:lvl>
    <w:lvl w:ilvl="5">
      <w:start w:val="1"/>
      <w:numFmt w:val="decimal"/>
      <w:lvlText w:val="%1.%2.%3.%4.%5.%6"/>
      <w:lvlJc w:val="left"/>
      <w:pPr>
        <w:ind w:left="4980" w:hanging="1440"/>
      </w:pPr>
      <w:rPr>
        <w:rFonts w:ascii="Arial Unicode MS" w:eastAsia="Arial Unicode MS" w:hAnsi="Arial Unicode MS" w:cs="Arial Unicode MS" w:hint="default"/>
      </w:rPr>
    </w:lvl>
    <w:lvl w:ilvl="6">
      <w:start w:val="1"/>
      <w:numFmt w:val="decimal"/>
      <w:lvlText w:val="%1.%2.%3.%4.%5.%6.%7"/>
      <w:lvlJc w:val="left"/>
      <w:pPr>
        <w:ind w:left="5688" w:hanging="1440"/>
      </w:pPr>
      <w:rPr>
        <w:rFonts w:ascii="Arial Unicode MS" w:eastAsia="Arial Unicode MS" w:hAnsi="Arial Unicode MS" w:cs="Arial Unicode MS" w:hint="default"/>
      </w:rPr>
    </w:lvl>
    <w:lvl w:ilvl="7">
      <w:start w:val="1"/>
      <w:numFmt w:val="decimal"/>
      <w:lvlText w:val="%1.%2.%3.%4.%5.%6.%7.%8"/>
      <w:lvlJc w:val="left"/>
      <w:pPr>
        <w:ind w:left="6756" w:hanging="1800"/>
      </w:pPr>
      <w:rPr>
        <w:rFonts w:ascii="Arial Unicode MS" w:eastAsia="Arial Unicode MS" w:hAnsi="Arial Unicode MS" w:cs="Arial Unicode MS" w:hint="default"/>
      </w:rPr>
    </w:lvl>
    <w:lvl w:ilvl="8">
      <w:start w:val="1"/>
      <w:numFmt w:val="decimal"/>
      <w:lvlText w:val="%1.%2.%3.%4.%5.%6.%7.%8.%9"/>
      <w:lvlJc w:val="left"/>
      <w:pPr>
        <w:ind w:left="7464" w:hanging="1800"/>
      </w:pPr>
      <w:rPr>
        <w:rFonts w:ascii="Arial Unicode MS" w:eastAsia="Arial Unicode MS" w:hAnsi="Arial Unicode MS" w:cs="Arial Unicode MS" w:hint="default"/>
      </w:rPr>
    </w:lvl>
  </w:abstractNum>
  <w:abstractNum w:abstractNumId="19" w15:restartNumberingAfterBreak="0">
    <w:nsid w:val="7EE60342"/>
    <w:multiLevelType w:val="multilevel"/>
    <w:tmpl w:val="B4BE756A"/>
    <w:lvl w:ilvl="0">
      <w:start w:val="1"/>
      <w:numFmt w:val="bullet"/>
      <w:lvlText w:val=""/>
      <w:lvlJc w:val="left"/>
      <w:pPr>
        <w:tabs>
          <w:tab w:val="num" w:pos="720"/>
        </w:tabs>
        <w:ind w:left="1361" w:hanging="79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13"/>
  </w:num>
  <w:num w:numId="4">
    <w:abstractNumId w:val="0"/>
  </w:num>
  <w:num w:numId="5">
    <w:abstractNumId w:val="12"/>
  </w:num>
  <w:num w:numId="6">
    <w:abstractNumId w:val="14"/>
  </w:num>
  <w:num w:numId="7">
    <w:abstractNumId w:val="19"/>
  </w:num>
  <w:num w:numId="8">
    <w:abstractNumId w:val="3"/>
  </w:num>
  <w:num w:numId="9">
    <w:abstractNumId w:val="9"/>
  </w:num>
  <w:num w:numId="10">
    <w:abstractNumId w:val="6"/>
  </w:num>
  <w:num w:numId="11">
    <w:abstractNumId w:val="4"/>
  </w:num>
  <w:num w:numId="12">
    <w:abstractNumId w:val="5"/>
  </w:num>
  <w:num w:numId="13">
    <w:abstractNumId w:val="17"/>
  </w:num>
  <w:num w:numId="14">
    <w:abstractNumId w:val="7"/>
  </w:num>
  <w:num w:numId="15">
    <w:abstractNumId w:val="15"/>
  </w:num>
  <w:num w:numId="16">
    <w:abstractNumId w:val="18"/>
  </w:num>
  <w:num w:numId="17">
    <w:abstractNumId w:val="1"/>
  </w:num>
  <w:num w:numId="18">
    <w:abstractNumId w:val="10"/>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autoHyphenation/>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29"/>
    <w:rsid w:val="0007005F"/>
    <w:rsid w:val="0008213C"/>
    <w:rsid w:val="000A60E0"/>
    <w:rsid w:val="000C6C60"/>
    <w:rsid w:val="000D759C"/>
    <w:rsid w:val="001039DC"/>
    <w:rsid w:val="001148A0"/>
    <w:rsid w:val="001851B6"/>
    <w:rsid w:val="001A7D9C"/>
    <w:rsid w:val="001E05ED"/>
    <w:rsid w:val="002730AF"/>
    <w:rsid w:val="003406F3"/>
    <w:rsid w:val="00351627"/>
    <w:rsid w:val="00396E6F"/>
    <w:rsid w:val="003A7D58"/>
    <w:rsid w:val="003C65D7"/>
    <w:rsid w:val="003D6407"/>
    <w:rsid w:val="0043074E"/>
    <w:rsid w:val="004C3129"/>
    <w:rsid w:val="004D09BA"/>
    <w:rsid w:val="004D0AF3"/>
    <w:rsid w:val="004E41A5"/>
    <w:rsid w:val="004F738C"/>
    <w:rsid w:val="005256A2"/>
    <w:rsid w:val="00590EE5"/>
    <w:rsid w:val="005C2624"/>
    <w:rsid w:val="005C34E2"/>
    <w:rsid w:val="005D091B"/>
    <w:rsid w:val="005D3818"/>
    <w:rsid w:val="005D6DEF"/>
    <w:rsid w:val="006963B7"/>
    <w:rsid w:val="006E2D6A"/>
    <w:rsid w:val="00705071"/>
    <w:rsid w:val="00762877"/>
    <w:rsid w:val="007A37C1"/>
    <w:rsid w:val="007D0E40"/>
    <w:rsid w:val="007E6917"/>
    <w:rsid w:val="007F5A68"/>
    <w:rsid w:val="008033BC"/>
    <w:rsid w:val="0082577B"/>
    <w:rsid w:val="008306C0"/>
    <w:rsid w:val="008358BB"/>
    <w:rsid w:val="00873C8E"/>
    <w:rsid w:val="00892F56"/>
    <w:rsid w:val="008A2956"/>
    <w:rsid w:val="008E5B05"/>
    <w:rsid w:val="009B35C8"/>
    <w:rsid w:val="009C6569"/>
    <w:rsid w:val="009D4489"/>
    <w:rsid w:val="00A05620"/>
    <w:rsid w:val="00A05AC6"/>
    <w:rsid w:val="00A334FD"/>
    <w:rsid w:val="00A4503D"/>
    <w:rsid w:val="00A56153"/>
    <w:rsid w:val="00B44F46"/>
    <w:rsid w:val="00B64BC4"/>
    <w:rsid w:val="00B96E64"/>
    <w:rsid w:val="00BB7C02"/>
    <w:rsid w:val="00BC0176"/>
    <w:rsid w:val="00BC6046"/>
    <w:rsid w:val="00C02244"/>
    <w:rsid w:val="00CD01A5"/>
    <w:rsid w:val="00CE3C83"/>
    <w:rsid w:val="00DD4CD0"/>
    <w:rsid w:val="00DE3865"/>
    <w:rsid w:val="00DE4DC4"/>
    <w:rsid w:val="00DF1B3C"/>
    <w:rsid w:val="00E045BA"/>
    <w:rsid w:val="00E656DC"/>
    <w:rsid w:val="00E9451A"/>
    <w:rsid w:val="00EA540E"/>
    <w:rsid w:val="00EE1DBE"/>
    <w:rsid w:val="00F04DA5"/>
    <w:rsid w:val="00F0588B"/>
    <w:rsid w:val="00F2621C"/>
    <w:rsid w:val="00F9345A"/>
    <w:rsid w:val="00FC1B46"/>
    <w:rsid w:val="00FE2259"/>
    <w:rsid w:val="00FF4D91"/>
    <w:rsid w:val="60941BD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7056E"/>
  <w15:docId w15:val="{15460C7D-7B02-CD49-8DD3-BE8359EA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1DBE"/>
  </w:style>
  <w:style w:type="paragraph" w:styleId="Kop5">
    <w:name w:val="heading 5"/>
    <w:basedOn w:val="Standaard"/>
    <w:link w:val="Kop5Char"/>
    <w:uiPriority w:val="9"/>
    <w:qFormat/>
    <w:rsid w:val="004F738C"/>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C312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C3129"/>
  </w:style>
  <w:style w:type="paragraph" w:styleId="Voettekst">
    <w:name w:val="footer"/>
    <w:basedOn w:val="Standaard"/>
    <w:link w:val="VoettekstChar"/>
    <w:uiPriority w:val="99"/>
    <w:unhideWhenUsed/>
    <w:rsid w:val="004C312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C3129"/>
  </w:style>
  <w:style w:type="paragraph" w:styleId="Lijstalinea">
    <w:name w:val="List Paragraph"/>
    <w:basedOn w:val="Standaard"/>
    <w:uiPriority w:val="34"/>
    <w:qFormat/>
    <w:rsid w:val="004C3129"/>
    <w:pPr>
      <w:spacing w:line="240" w:lineRule="auto"/>
      <w:ind w:left="720"/>
      <w:contextualSpacing/>
    </w:pPr>
    <w:rPr>
      <w:rFonts w:asciiTheme="minorHAnsi" w:hAnsiTheme="minorHAnsi"/>
      <w:sz w:val="24"/>
      <w:szCs w:val="24"/>
    </w:rPr>
  </w:style>
  <w:style w:type="character" w:styleId="Hyperlink">
    <w:name w:val="Hyperlink"/>
    <w:basedOn w:val="Standaardalinea-lettertype"/>
    <w:uiPriority w:val="99"/>
    <w:unhideWhenUsed/>
    <w:rsid w:val="004C3129"/>
    <w:rPr>
      <w:color w:val="0563C1" w:themeColor="hyperlink"/>
      <w:u w:val="single"/>
    </w:rPr>
  </w:style>
  <w:style w:type="character" w:customStyle="1" w:styleId="Onopgelostemelding1">
    <w:name w:val="Onopgeloste melding1"/>
    <w:basedOn w:val="Standaardalinea-lettertype"/>
    <w:uiPriority w:val="99"/>
    <w:semiHidden/>
    <w:unhideWhenUsed/>
    <w:rsid w:val="003406F3"/>
    <w:rPr>
      <w:color w:val="605E5C"/>
      <w:shd w:val="clear" w:color="auto" w:fill="E1DFDD"/>
    </w:rPr>
  </w:style>
  <w:style w:type="paragraph" w:styleId="Normaalweb">
    <w:name w:val="Normal (Web)"/>
    <w:basedOn w:val="Standaard"/>
    <w:uiPriority w:val="99"/>
    <w:rsid w:val="004F738C"/>
    <w:pPr>
      <w:spacing w:beforeLines="1" w:afterLines="1" w:line="240" w:lineRule="auto"/>
    </w:pPr>
    <w:rPr>
      <w:rFonts w:ascii="Times" w:hAnsi="Times" w:cs="Times New Roman"/>
      <w:sz w:val="20"/>
      <w:szCs w:val="20"/>
      <w:lang w:val="en-GB"/>
    </w:rPr>
  </w:style>
  <w:style w:type="character" w:customStyle="1" w:styleId="apple-converted-space">
    <w:name w:val="apple-converted-space"/>
    <w:basedOn w:val="Standaardalinea-lettertype"/>
    <w:rsid w:val="004F738C"/>
  </w:style>
  <w:style w:type="character" w:customStyle="1" w:styleId="Kop5Char">
    <w:name w:val="Kop 5 Char"/>
    <w:basedOn w:val="Standaardalinea-lettertype"/>
    <w:link w:val="Kop5"/>
    <w:uiPriority w:val="9"/>
    <w:rsid w:val="004F738C"/>
    <w:rPr>
      <w:rFonts w:ascii="Times New Roman" w:eastAsia="Times New Roman" w:hAnsi="Times New Roman" w:cs="Times New Roman"/>
      <w:b/>
      <w:bCs/>
      <w:sz w:val="20"/>
      <w:szCs w:val="20"/>
      <w:lang w:eastAsia="nl-NL"/>
    </w:rPr>
  </w:style>
  <w:style w:type="paragraph" w:styleId="Lijstopsomteken">
    <w:name w:val="List Bullet"/>
    <w:basedOn w:val="Standaard"/>
    <w:uiPriority w:val="9"/>
    <w:qFormat/>
    <w:rsid w:val="0008213C"/>
    <w:pPr>
      <w:numPr>
        <w:numId w:val="12"/>
      </w:numPr>
      <w:spacing w:after="120"/>
    </w:pPr>
    <w:rPr>
      <w:rFonts w:asciiTheme="minorHAnsi" w:hAnsiTheme="minorHAnsi"/>
      <w:color w:val="595959" w:themeColor="text1" w:themeTint="A6"/>
      <w:sz w:val="30"/>
      <w:szCs w:val="30"/>
      <w:lang w:eastAsia="ja-JP"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iek.nou.nl/een-taal-erbi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5901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van Egmond</dc:creator>
  <cp:keywords/>
  <dc:description/>
  <cp:lastModifiedBy>Peter Warnier</cp:lastModifiedBy>
  <cp:revision>2</cp:revision>
  <dcterms:created xsi:type="dcterms:W3CDTF">2021-02-12T09:19:00Z</dcterms:created>
  <dcterms:modified xsi:type="dcterms:W3CDTF">2021-02-12T09:19:00Z</dcterms:modified>
</cp:coreProperties>
</file>